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8E2" w:rsidRPr="001D7DFE" w:rsidRDefault="00730A35" w:rsidP="00730A35">
      <w:pPr>
        <w:rPr>
          <w:rFonts w:ascii="Times New Roman" w:hAnsi="Times New Roman" w:cs="Times New Roman"/>
          <w:b/>
          <w:sz w:val="24"/>
          <w:szCs w:val="24"/>
        </w:rPr>
      </w:pPr>
      <w:r w:rsidRPr="001D7DFE">
        <w:rPr>
          <w:rFonts w:ascii="Times New Roman" w:hAnsi="Times New Roman" w:cs="Times New Roman"/>
          <w:b/>
          <w:sz w:val="24"/>
          <w:szCs w:val="24"/>
        </w:rPr>
        <w:t xml:space="preserve">CDI Professional of the Year </w:t>
      </w:r>
      <w:r w:rsidR="007E48E2" w:rsidRPr="001D7DFE">
        <w:rPr>
          <w:rFonts w:ascii="Times New Roman" w:hAnsi="Times New Roman" w:cs="Times New Roman"/>
          <w:b/>
          <w:sz w:val="24"/>
          <w:szCs w:val="24"/>
        </w:rPr>
        <w:t>ACDIS Achievement Award winners</w:t>
      </w:r>
    </w:p>
    <w:p w:rsidR="009624AC" w:rsidRPr="001D7DFE" w:rsidRDefault="009624AC" w:rsidP="00730A35">
      <w:pPr>
        <w:rPr>
          <w:rFonts w:ascii="Times New Roman" w:hAnsi="Times New Roman" w:cs="Times New Roman"/>
          <w:i/>
          <w:sz w:val="24"/>
          <w:szCs w:val="24"/>
        </w:rPr>
      </w:pPr>
      <w:r w:rsidRPr="001D7DFE">
        <w:rPr>
          <w:rFonts w:ascii="Times New Roman" w:hAnsi="Times New Roman" w:cs="Times New Roman"/>
          <w:i/>
          <w:sz w:val="24"/>
          <w:szCs w:val="24"/>
        </w:rPr>
        <w:t xml:space="preserve">Note: Please note that, to the best of our knowledge, the positions listed in bold next to the winners’ photos reflects their current positions. </w:t>
      </w:r>
    </w:p>
    <w:p w:rsidR="00730A35" w:rsidRPr="0032710E" w:rsidRDefault="00730A35" w:rsidP="00730A35">
      <w:pPr>
        <w:spacing w:after="0"/>
        <w:rPr>
          <w:rFonts w:ascii="Times New Roman" w:hAnsi="Times New Roman" w:cs="Times New Roman"/>
          <w:b/>
          <w:i/>
          <w:color w:val="7030A0"/>
          <w:sz w:val="24"/>
          <w:szCs w:val="24"/>
        </w:rPr>
      </w:pPr>
      <w:r w:rsidRPr="0032710E">
        <w:rPr>
          <w:rFonts w:ascii="Times New Roman" w:hAnsi="Times New Roman" w:cs="Times New Roman"/>
          <w:b/>
          <w:i/>
          <w:color w:val="7030A0"/>
          <w:sz w:val="24"/>
          <w:szCs w:val="24"/>
        </w:rPr>
        <w:t>2017</w:t>
      </w:r>
    </w:p>
    <w:p w:rsidR="00730A35" w:rsidRPr="0032710E" w:rsidRDefault="00730A35" w:rsidP="00730A35">
      <w:pPr>
        <w:pStyle w:val="NoSpacing"/>
        <w:rPr>
          <w:rFonts w:ascii="Times New Roman" w:hAnsi="Times New Roman" w:cs="Times New Roman"/>
          <w:b/>
          <w:sz w:val="24"/>
          <w:szCs w:val="24"/>
        </w:rPr>
      </w:pPr>
      <w:r w:rsidRPr="0032710E">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-7094</wp:posOffset>
            </wp:positionV>
            <wp:extent cx="1047404" cy="140069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ta.jpg"/>
                    <pic:cNvPicPr/>
                  </pic:nvPicPr>
                  <pic:blipFill>
                    <a:blip r:embed="rId4">
                      <a:extLst>
                        <a:ext uri="{28A0092B-C50C-407E-A947-70E740481C1C}">
                          <a14:useLocalDpi xmlns:a14="http://schemas.microsoft.com/office/drawing/2010/main" val="0"/>
                        </a:ext>
                      </a:extLst>
                    </a:blip>
                    <a:stretch>
                      <a:fillRect/>
                    </a:stretch>
                  </pic:blipFill>
                  <pic:spPr>
                    <a:xfrm>
                      <a:off x="0" y="0"/>
                      <a:ext cx="1047404" cy="1400695"/>
                    </a:xfrm>
                    <a:prstGeom prst="rect">
                      <a:avLst/>
                    </a:prstGeom>
                  </pic:spPr>
                </pic:pic>
              </a:graphicData>
            </a:graphic>
            <wp14:sizeRelH relativeFrom="page">
              <wp14:pctWidth>0</wp14:pctWidth>
            </wp14:sizeRelH>
            <wp14:sizeRelV relativeFrom="page">
              <wp14:pctHeight>0</wp14:pctHeight>
            </wp14:sizeRelV>
          </wp:anchor>
        </w:drawing>
      </w:r>
      <w:r w:rsidRPr="0032710E">
        <w:rPr>
          <w:rFonts w:ascii="Times New Roman" w:hAnsi="Times New Roman" w:cs="Times New Roman"/>
          <w:b/>
          <w:sz w:val="24"/>
          <w:szCs w:val="24"/>
        </w:rPr>
        <w:t>Rita Fields, BSN, RN, CCDS</w:t>
      </w:r>
      <w:r w:rsidRPr="0032710E">
        <w:rPr>
          <w:rFonts w:ascii="Times New Roman" w:hAnsi="Times New Roman" w:cs="Times New Roman"/>
          <w:b/>
          <w:sz w:val="24"/>
          <w:szCs w:val="24"/>
        </w:rPr>
        <w:tab/>
      </w:r>
    </w:p>
    <w:p w:rsidR="00730A35" w:rsidRPr="0032710E" w:rsidRDefault="00730A35" w:rsidP="00730A35">
      <w:pPr>
        <w:pStyle w:val="NoSpacing"/>
        <w:rPr>
          <w:rFonts w:ascii="Times New Roman" w:hAnsi="Times New Roman" w:cs="Times New Roman"/>
          <w:b/>
          <w:sz w:val="24"/>
          <w:szCs w:val="24"/>
        </w:rPr>
      </w:pPr>
      <w:r w:rsidRPr="0032710E">
        <w:rPr>
          <w:rFonts w:ascii="Times New Roman" w:hAnsi="Times New Roman" w:cs="Times New Roman"/>
          <w:b/>
          <w:sz w:val="24"/>
          <w:szCs w:val="24"/>
        </w:rPr>
        <w:t>Regional CDI Manager</w:t>
      </w:r>
      <w:r w:rsidRPr="0032710E">
        <w:rPr>
          <w:rFonts w:ascii="Times New Roman" w:hAnsi="Times New Roman" w:cs="Times New Roman"/>
          <w:b/>
          <w:sz w:val="24"/>
          <w:szCs w:val="24"/>
        </w:rPr>
        <w:tab/>
      </w:r>
    </w:p>
    <w:p w:rsidR="00730A35" w:rsidRPr="0032710E" w:rsidRDefault="00730A35" w:rsidP="00730A35">
      <w:pPr>
        <w:pStyle w:val="NoSpacing"/>
        <w:rPr>
          <w:rFonts w:ascii="Times New Roman" w:hAnsi="Times New Roman" w:cs="Times New Roman"/>
          <w:b/>
          <w:sz w:val="24"/>
          <w:szCs w:val="24"/>
        </w:rPr>
      </w:pPr>
      <w:r w:rsidRPr="0032710E">
        <w:rPr>
          <w:rFonts w:ascii="Times New Roman" w:hAnsi="Times New Roman" w:cs="Times New Roman"/>
          <w:b/>
          <w:sz w:val="24"/>
          <w:szCs w:val="24"/>
        </w:rPr>
        <w:t>Baptist Health</w:t>
      </w:r>
      <w:r w:rsidRPr="0032710E">
        <w:rPr>
          <w:rFonts w:ascii="Times New Roman" w:hAnsi="Times New Roman" w:cs="Times New Roman"/>
          <w:b/>
          <w:sz w:val="24"/>
          <w:szCs w:val="24"/>
        </w:rPr>
        <w:tab/>
      </w:r>
    </w:p>
    <w:p w:rsidR="00730A35" w:rsidRPr="0032710E" w:rsidRDefault="00730A35" w:rsidP="00730A35">
      <w:pPr>
        <w:pStyle w:val="NoSpacing"/>
        <w:rPr>
          <w:rFonts w:ascii="Times New Roman" w:hAnsi="Times New Roman" w:cs="Times New Roman"/>
          <w:b/>
          <w:sz w:val="24"/>
          <w:szCs w:val="24"/>
        </w:rPr>
      </w:pPr>
      <w:r w:rsidRPr="0032710E">
        <w:rPr>
          <w:rFonts w:ascii="Times New Roman" w:hAnsi="Times New Roman" w:cs="Times New Roman"/>
          <w:b/>
          <w:sz w:val="24"/>
          <w:szCs w:val="24"/>
        </w:rPr>
        <w:t>Louisville, KY</w:t>
      </w:r>
      <w:r w:rsidRPr="0032710E">
        <w:rPr>
          <w:rFonts w:ascii="Times New Roman" w:hAnsi="Times New Roman" w:cs="Times New Roman"/>
          <w:b/>
          <w:sz w:val="24"/>
          <w:szCs w:val="24"/>
        </w:rPr>
        <w:tab/>
      </w:r>
    </w:p>
    <w:p w:rsidR="00DB0C4F" w:rsidRPr="0032710E" w:rsidRDefault="00730A35" w:rsidP="00DB0C4F">
      <w:pPr>
        <w:pStyle w:val="NormalWeb"/>
      </w:pPr>
      <w:r w:rsidRPr="0032710E">
        <w:t xml:space="preserve">Rita </w:t>
      </w:r>
      <w:r w:rsidR="00DB0C4F" w:rsidRPr="0032710E">
        <w:t xml:space="preserve">is a “truly enthusiastic and active member” of the CDI community, according to her nominating peers. She has served on the ACDIS Local Chapter Advisory Board, served as president of the Kentucky/Southern Indiana ACDIS Chapter for five years, and served as the co-chair for one year. At her facility, </w:t>
      </w:r>
      <w:r w:rsidR="001D7DFE">
        <w:t xml:space="preserve">Baptist Health, </w:t>
      </w:r>
      <w:r w:rsidR="00DB0C4F" w:rsidRPr="0032710E">
        <w:t>Fields is an advocate for CDI education and collaboration, starting a physician advisor program, facilitating meetings between CDI and coding departments, and moving the program toward a quality-focus as opposed to a financial one.</w:t>
      </w:r>
    </w:p>
    <w:p w:rsidR="00DB0C4F" w:rsidRPr="0032710E" w:rsidRDefault="00DB0C4F" w:rsidP="00DB0C4F">
      <w:pPr>
        <w:pStyle w:val="NormalWeb"/>
      </w:pPr>
      <w:r w:rsidRPr="0032710E">
        <w:t>“Through her encouragement and leadership, many of us have joined ACDIS, are CCDS credentialed, and are active in ACDIS at the local and national levels,” one nominator wrote.</w:t>
      </w:r>
    </w:p>
    <w:p w:rsidR="00DB0C4F" w:rsidRPr="0032710E" w:rsidRDefault="00DB0C4F" w:rsidP="00DB0C4F">
      <w:pPr>
        <w:pStyle w:val="NoSpacing"/>
        <w:spacing w:after="240"/>
        <w:rPr>
          <w:rFonts w:ascii="Times New Roman" w:hAnsi="Times New Roman" w:cs="Times New Roman"/>
          <w:sz w:val="24"/>
          <w:szCs w:val="24"/>
        </w:rPr>
      </w:pPr>
    </w:p>
    <w:p w:rsidR="00730A35" w:rsidRPr="0032710E" w:rsidRDefault="00730A35" w:rsidP="00730A35">
      <w:pPr>
        <w:rPr>
          <w:rFonts w:ascii="Times New Roman" w:hAnsi="Times New Roman" w:cs="Times New Roman"/>
          <w:b/>
          <w:i/>
          <w:color w:val="7030A0"/>
          <w:sz w:val="24"/>
          <w:szCs w:val="24"/>
        </w:rPr>
      </w:pPr>
      <w:r w:rsidRPr="0032710E">
        <w:rPr>
          <w:rFonts w:ascii="Times New Roman" w:hAnsi="Times New Roman" w:cs="Times New Roman"/>
          <w:b/>
          <w:i/>
          <w:color w:val="7030A0"/>
          <w:sz w:val="24"/>
          <w:szCs w:val="24"/>
        </w:rPr>
        <w:t>2016</w:t>
      </w:r>
    </w:p>
    <w:p w:rsidR="00730A35" w:rsidRPr="0032710E" w:rsidRDefault="00730A35" w:rsidP="00730A35">
      <w:pPr>
        <w:pStyle w:val="NoSpacing"/>
        <w:rPr>
          <w:rFonts w:ascii="Times New Roman" w:hAnsi="Times New Roman" w:cs="Times New Roman"/>
          <w:b/>
          <w:sz w:val="24"/>
          <w:szCs w:val="24"/>
        </w:rPr>
      </w:pPr>
      <w:r w:rsidRPr="0032710E">
        <w:rPr>
          <w:rFonts w:ascii="Times New Roman" w:hAnsi="Times New Roman" w:cs="Times New Roman"/>
          <w:b/>
          <w:sz w:val="24"/>
          <w:szCs w:val="24"/>
        </w:rPr>
        <w:t>Karen DiMeglio, RN, MS, CPC, CCDS</w:t>
      </w:r>
      <w:r w:rsidRPr="0032710E">
        <w:rPr>
          <w:rFonts w:ascii="Times New Roman" w:hAnsi="Times New Roman" w:cs="Times New Roman"/>
          <w:b/>
          <w:sz w:val="24"/>
          <w:szCs w:val="24"/>
        </w:rPr>
        <w:tab/>
      </w:r>
    </w:p>
    <w:p w:rsidR="00730A35" w:rsidRPr="0032710E" w:rsidRDefault="00A06CC3" w:rsidP="00730A35">
      <w:pPr>
        <w:pStyle w:val="NoSpacing"/>
        <w:rPr>
          <w:rFonts w:ascii="Times New Roman" w:hAnsi="Times New Roman" w:cs="Times New Roman"/>
          <w:b/>
          <w:sz w:val="24"/>
          <w:szCs w:val="24"/>
        </w:rPr>
      </w:pPr>
      <w:r w:rsidRPr="0032710E">
        <w:rPr>
          <w:rFonts w:ascii="Times New Roman" w:hAnsi="Times New Roman" w:cs="Times New Roman"/>
          <w:b/>
          <w:noProof/>
          <w:sz w:val="24"/>
          <w:szCs w:val="24"/>
        </w:rPr>
        <w:drawing>
          <wp:anchor distT="0" distB="0" distL="114300" distR="114300" simplePos="0" relativeHeight="251660288" behindDoc="0" locked="0" layoutInCell="1" allowOverlap="1" wp14:anchorId="56CB9227" wp14:editId="5AB2D362">
            <wp:simplePos x="0" y="0"/>
            <wp:positionH relativeFrom="column">
              <wp:posOffset>-59055</wp:posOffset>
            </wp:positionH>
            <wp:positionV relativeFrom="paragraph">
              <wp:posOffset>53340</wp:posOffset>
            </wp:positionV>
            <wp:extent cx="1453896" cy="1088136"/>
            <wp:effectExtent l="0" t="7620" r="5715" b="5715"/>
            <wp:wrapSquare wrapText="bothSides"/>
            <wp:docPr id="7" name="Picture 7" descr="\\CT-FS08\Danvers\Editorial\Associations\ACDIS\ACDIS Achievement Awards\2016\Headshots of winners\Karen DeMeg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FS08\Danvers\Editorial\Associations\ACDIS\ACDIS Achievement Awards\2016\Headshots of winners\Karen DeMegli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453896" cy="1088136"/>
                    </a:xfrm>
                    <a:prstGeom prst="rect">
                      <a:avLst/>
                    </a:prstGeom>
                    <a:noFill/>
                    <a:ln>
                      <a:noFill/>
                    </a:ln>
                  </pic:spPr>
                </pic:pic>
              </a:graphicData>
            </a:graphic>
            <wp14:sizeRelH relativeFrom="page">
              <wp14:pctWidth>0</wp14:pctWidth>
            </wp14:sizeRelH>
            <wp14:sizeRelV relativeFrom="page">
              <wp14:pctHeight>0</wp14:pctHeight>
            </wp14:sizeRelV>
          </wp:anchor>
        </w:drawing>
      </w:r>
      <w:r w:rsidR="00730A35" w:rsidRPr="0032710E">
        <w:rPr>
          <w:rFonts w:ascii="Times New Roman" w:hAnsi="Times New Roman" w:cs="Times New Roman"/>
          <w:b/>
          <w:sz w:val="24"/>
          <w:szCs w:val="24"/>
        </w:rPr>
        <w:t>Director of CDI and Appeals</w:t>
      </w:r>
    </w:p>
    <w:p w:rsidR="00730A35" w:rsidRPr="0032710E" w:rsidRDefault="00730A35" w:rsidP="00730A35">
      <w:pPr>
        <w:pStyle w:val="NoSpacing"/>
        <w:rPr>
          <w:rFonts w:ascii="Times New Roman" w:hAnsi="Times New Roman" w:cs="Times New Roman"/>
          <w:b/>
          <w:sz w:val="24"/>
          <w:szCs w:val="24"/>
        </w:rPr>
      </w:pPr>
      <w:r w:rsidRPr="0032710E">
        <w:rPr>
          <w:rFonts w:ascii="Times New Roman" w:hAnsi="Times New Roman" w:cs="Times New Roman"/>
          <w:b/>
          <w:sz w:val="24"/>
          <w:szCs w:val="24"/>
        </w:rPr>
        <w:t xml:space="preserve">Lifespan </w:t>
      </w:r>
      <w:r w:rsidRPr="0032710E">
        <w:rPr>
          <w:rFonts w:ascii="Times New Roman" w:hAnsi="Times New Roman" w:cs="Times New Roman"/>
          <w:b/>
          <w:sz w:val="24"/>
          <w:szCs w:val="24"/>
        </w:rPr>
        <w:tab/>
      </w:r>
    </w:p>
    <w:p w:rsidR="00730A35" w:rsidRPr="0032710E" w:rsidRDefault="00730A35" w:rsidP="00730A35">
      <w:pPr>
        <w:pStyle w:val="NoSpacing"/>
        <w:rPr>
          <w:rFonts w:ascii="Times New Roman" w:hAnsi="Times New Roman" w:cs="Times New Roman"/>
          <w:b/>
          <w:sz w:val="24"/>
          <w:szCs w:val="24"/>
        </w:rPr>
      </w:pPr>
      <w:r w:rsidRPr="0032710E">
        <w:rPr>
          <w:rFonts w:ascii="Times New Roman" w:hAnsi="Times New Roman" w:cs="Times New Roman"/>
          <w:b/>
          <w:sz w:val="24"/>
          <w:szCs w:val="24"/>
        </w:rPr>
        <w:t>Providence, Rhode Island</w:t>
      </w:r>
    </w:p>
    <w:p w:rsidR="00A06CC3" w:rsidRPr="0032710E" w:rsidRDefault="00A06CC3" w:rsidP="00730A35">
      <w:pPr>
        <w:pStyle w:val="NoSpacing"/>
        <w:rPr>
          <w:rFonts w:ascii="Times New Roman" w:hAnsi="Times New Roman" w:cs="Times New Roman"/>
          <w:b/>
          <w:sz w:val="24"/>
          <w:szCs w:val="24"/>
        </w:rPr>
      </w:pPr>
    </w:p>
    <w:p w:rsidR="00A06CC3" w:rsidRPr="0032710E" w:rsidRDefault="00A06CC3" w:rsidP="00730A35">
      <w:pPr>
        <w:pStyle w:val="NoSpacing"/>
        <w:rPr>
          <w:rFonts w:ascii="Times New Roman" w:hAnsi="Times New Roman" w:cs="Times New Roman"/>
          <w:sz w:val="24"/>
          <w:szCs w:val="24"/>
        </w:rPr>
      </w:pPr>
      <w:r w:rsidRPr="0032710E">
        <w:rPr>
          <w:rFonts w:ascii="Times New Roman" w:hAnsi="Times New Roman" w:cs="Times New Roman"/>
          <w:sz w:val="24"/>
          <w:szCs w:val="24"/>
        </w:rPr>
        <w:t xml:space="preserve">DiMeglio has more than 30 years of progressive leadership and administrative experience in diverse acute care and ambulatory patient care settings. In 2009, DiMeglio implemented the clinical documentation integrity department for Lifespan affiliate hospitals, growing the staff from five to 15. She is a member of the Massachusetts ACDIS Chapter and has presented at several national ACDIS conferences. </w:t>
      </w:r>
    </w:p>
    <w:p w:rsidR="00A06CC3" w:rsidRPr="0032710E" w:rsidRDefault="00A06CC3" w:rsidP="00730A35">
      <w:pPr>
        <w:pStyle w:val="NoSpacing"/>
        <w:rPr>
          <w:rFonts w:ascii="Times New Roman" w:hAnsi="Times New Roman" w:cs="Times New Roman"/>
          <w:sz w:val="24"/>
          <w:szCs w:val="24"/>
        </w:rPr>
      </w:pPr>
    </w:p>
    <w:p w:rsidR="00DB0C4F" w:rsidRPr="0032710E" w:rsidRDefault="00DB0C4F" w:rsidP="00730A35">
      <w:pPr>
        <w:pStyle w:val="NoSpacing"/>
        <w:rPr>
          <w:rFonts w:ascii="Times New Roman" w:hAnsi="Times New Roman" w:cs="Times New Roman"/>
          <w:sz w:val="24"/>
          <w:szCs w:val="24"/>
        </w:rPr>
      </w:pPr>
    </w:p>
    <w:p w:rsidR="00DB0C4F" w:rsidRPr="0032710E" w:rsidRDefault="00A06CC3" w:rsidP="00730A35">
      <w:pPr>
        <w:pStyle w:val="NoSpacing"/>
        <w:rPr>
          <w:rFonts w:ascii="Times New Roman" w:hAnsi="Times New Roman" w:cs="Times New Roman"/>
          <w:b/>
          <w:i/>
          <w:color w:val="7030A0"/>
          <w:sz w:val="24"/>
          <w:szCs w:val="24"/>
        </w:rPr>
      </w:pPr>
      <w:r w:rsidRPr="0032710E">
        <w:rPr>
          <w:rFonts w:ascii="Times New Roman" w:hAnsi="Times New Roman" w:cs="Times New Roman"/>
          <w:b/>
          <w:i/>
          <w:color w:val="7030A0"/>
          <w:sz w:val="24"/>
          <w:szCs w:val="24"/>
        </w:rPr>
        <w:t>2</w:t>
      </w:r>
      <w:r w:rsidR="00DB0C4F" w:rsidRPr="0032710E">
        <w:rPr>
          <w:rFonts w:ascii="Times New Roman" w:hAnsi="Times New Roman" w:cs="Times New Roman"/>
          <w:b/>
          <w:i/>
          <w:color w:val="7030A0"/>
          <w:sz w:val="24"/>
          <w:szCs w:val="24"/>
        </w:rPr>
        <w:t>015</w:t>
      </w:r>
    </w:p>
    <w:p w:rsidR="00DB0C4F" w:rsidRPr="0032710E" w:rsidRDefault="00DB0C4F" w:rsidP="00730A35">
      <w:pPr>
        <w:pStyle w:val="NoSpacing"/>
        <w:rPr>
          <w:rFonts w:ascii="Times New Roman" w:hAnsi="Times New Roman" w:cs="Times New Roman"/>
          <w:b/>
          <w:sz w:val="24"/>
          <w:szCs w:val="24"/>
        </w:rPr>
      </w:pPr>
    </w:p>
    <w:p w:rsidR="00A06CC3" w:rsidRPr="0032710E" w:rsidRDefault="00DB0C4F" w:rsidP="00730A35">
      <w:pPr>
        <w:pStyle w:val="NoSpacing"/>
        <w:rPr>
          <w:rFonts w:ascii="Times New Roman" w:hAnsi="Times New Roman" w:cs="Times New Roman"/>
          <w:b/>
          <w:sz w:val="24"/>
          <w:szCs w:val="24"/>
        </w:rPr>
      </w:pPr>
      <w:r w:rsidRPr="0032710E">
        <w:rPr>
          <w:rFonts w:ascii="Times New Roman" w:hAnsi="Times New Roman" w:cs="Times New Roman"/>
          <w:b/>
          <w:noProof/>
          <w:sz w:val="24"/>
          <w:szCs w:val="24"/>
        </w:rPr>
        <w:lastRenderedPageBreak/>
        <w:drawing>
          <wp:anchor distT="0" distB="0" distL="114300" distR="114300" simplePos="0" relativeHeight="251672576" behindDoc="0" locked="0" layoutInCell="1" allowOverlap="1">
            <wp:simplePos x="0" y="0"/>
            <wp:positionH relativeFrom="column">
              <wp:posOffset>0</wp:posOffset>
            </wp:positionH>
            <wp:positionV relativeFrom="paragraph">
              <wp:posOffset>-3810</wp:posOffset>
            </wp:positionV>
            <wp:extent cx="1213485" cy="1579880"/>
            <wp:effectExtent l="0" t="0" r="5715" b="1270"/>
            <wp:wrapSquare wrapText="bothSides"/>
            <wp:docPr id="8" name="Picture 8" descr="\\CT-FS08\Danvers\Editorial\Associations\ACDIS\Advisory Board\Bios and head shots\2015 and prior\Karen Newho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FS08\Danvers\Editorial\Associations\ACDIS\Advisory Board\Bios and head shots\2015 and prior\Karen Newhous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3485" cy="1579880"/>
                    </a:xfrm>
                    <a:prstGeom prst="rect">
                      <a:avLst/>
                    </a:prstGeom>
                    <a:noFill/>
                    <a:ln>
                      <a:noFill/>
                    </a:ln>
                  </pic:spPr>
                </pic:pic>
              </a:graphicData>
            </a:graphic>
          </wp:anchor>
        </w:drawing>
      </w:r>
      <w:r w:rsidR="00A06CC3" w:rsidRPr="0032710E">
        <w:rPr>
          <w:rFonts w:ascii="Times New Roman" w:hAnsi="Times New Roman" w:cs="Times New Roman"/>
          <w:b/>
          <w:sz w:val="24"/>
          <w:szCs w:val="24"/>
        </w:rPr>
        <w:t>Karen Newhouser, RN, BSN, CCDS, CCS, CCM, CDIP</w:t>
      </w:r>
    </w:p>
    <w:p w:rsidR="00A06CC3" w:rsidRPr="0032710E" w:rsidRDefault="00A06CC3" w:rsidP="00730A35">
      <w:pPr>
        <w:pStyle w:val="NoSpacing"/>
        <w:rPr>
          <w:rFonts w:ascii="Times New Roman" w:hAnsi="Times New Roman" w:cs="Times New Roman"/>
          <w:b/>
          <w:sz w:val="24"/>
          <w:szCs w:val="24"/>
        </w:rPr>
      </w:pPr>
      <w:r w:rsidRPr="0032710E">
        <w:rPr>
          <w:rFonts w:ascii="Times New Roman" w:hAnsi="Times New Roman" w:cs="Times New Roman"/>
          <w:b/>
          <w:sz w:val="24"/>
          <w:szCs w:val="24"/>
        </w:rPr>
        <w:t xml:space="preserve">Director of Education </w:t>
      </w:r>
    </w:p>
    <w:p w:rsidR="00A06CC3" w:rsidRPr="0032710E" w:rsidRDefault="00A06CC3" w:rsidP="00730A35">
      <w:pPr>
        <w:pStyle w:val="NoSpacing"/>
        <w:rPr>
          <w:rFonts w:ascii="Times New Roman" w:hAnsi="Times New Roman" w:cs="Times New Roman"/>
          <w:b/>
          <w:sz w:val="24"/>
          <w:szCs w:val="24"/>
        </w:rPr>
      </w:pPr>
      <w:proofErr w:type="spellStart"/>
      <w:r w:rsidRPr="0032710E">
        <w:rPr>
          <w:rFonts w:ascii="Times New Roman" w:hAnsi="Times New Roman" w:cs="Times New Roman"/>
          <w:b/>
          <w:sz w:val="24"/>
          <w:szCs w:val="24"/>
        </w:rPr>
        <w:t>MedPartners</w:t>
      </w:r>
      <w:proofErr w:type="spellEnd"/>
      <w:r w:rsidRPr="0032710E">
        <w:rPr>
          <w:rFonts w:ascii="Times New Roman" w:hAnsi="Times New Roman" w:cs="Times New Roman"/>
          <w:b/>
          <w:sz w:val="24"/>
          <w:szCs w:val="24"/>
        </w:rPr>
        <w:t xml:space="preserve"> </w:t>
      </w:r>
    </w:p>
    <w:p w:rsidR="00A06CC3" w:rsidRPr="0032710E" w:rsidRDefault="00A06CC3" w:rsidP="00730A35">
      <w:pPr>
        <w:pStyle w:val="NoSpacing"/>
        <w:rPr>
          <w:rFonts w:ascii="Times New Roman" w:hAnsi="Times New Roman" w:cs="Times New Roman"/>
          <w:b/>
          <w:sz w:val="24"/>
          <w:szCs w:val="24"/>
        </w:rPr>
      </w:pPr>
      <w:r w:rsidRPr="0032710E">
        <w:rPr>
          <w:rFonts w:ascii="Times New Roman" w:hAnsi="Times New Roman" w:cs="Times New Roman"/>
          <w:b/>
          <w:sz w:val="24"/>
          <w:szCs w:val="24"/>
        </w:rPr>
        <w:t>Tampa, Florida</w:t>
      </w:r>
      <w:r w:rsidRPr="0032710E">
        <w:rPr>
          <w:rFonts w:ascii="Times New Roman" w:hAnsi="Times New Roman" w:cs="Times New Roman"/>
          <w:sz w:val="24"/>
          <w:szCs w:val="24"/>
        </w:rPr>
        <w:t xml:space="preserve"> </w:t>
      </w:r>
    </w:p>
    <w:p w:rsidR="00A06CC3" w:rsidRPr="0032710E" w:rsidRDefault="00A06CC3" w:rsidP="00A06CC3">
      <w:pPr>
        <w:pStyle w:val="NormalWeb"/>
      </w:pPr>
      <w:r w:rsidRPr="0032710E">
        <w:t>An RN with 36 years’ experience, and a specialization in critical care, Newhouser transitioned to a role in case management in 2001 and CDI in 2004. In 2011, she earned a certificate in medical coding and billing as well as the CCDS credential. That same year, Newhouser co-presented a poster for the 4</w:t>
      </w:r>
      <w:r w:rsidRPr="0032710E">
        <w:rPr>
          <w:vertAlign w:val="superscript"/>
        </w:rPr>
        <w:t>th</w:t>
      </w:r>
      <w:r w:rsidRPr="0032710E">
        <w:t xml:space="preserve"> Annual ACDIS Conference and joined </w:t>
      </w:r>
      <w:proofErr w:type="spellStart"/>
      <w:r w:rsidRPr="0032710E">
        <w:t>MedPartners</w:t>
      </w:r>
      <w:proofErr w:type="spellEnd"/>
      <w:r w:rsidRPr="0032710E">
        <w:t xml:space="preserve"> as the CDI supervisor at Barnes-Jewish Hospital (BJH) in St. Louis, Missouri. </w:t>
      </w:r>
    </w:p>
    <w:p w:rsidR="00A06CC3" w:rsidRPr="0032710E" w:rsidRDefault="00A06CC3" w:rsidP="00A06CC3">
      <w:pPr>
        <w:pStyle w:val="NormalWeb"/>
      </w:pPr>
      <w:r w:rsidRPr="0032710E">
        <w:t xml:space="preserve">Having been a mentor and preceptor throughout her career, she transitioned to the position of director of CDI education for </w:t>
      </w:r>
      <w:proofErr w:type="spellStart"/>
      <w:r w:rsidRPr="0032710E">
        <w:t>MedPartners</w:t>
      </w:r>
      <w:proofErr w:type="spellEnd"/>
      <w:r w:rsidRPr="0032710E">
        <w:t xml:space="preserve"> in 2014.</w:t>
      </w:r>
    </w:p>
    <w:p w:rsidR="00A06CC3" w:rsidRPr="0032710E" w:rsidRDefault="00A06CC3" w:rsidP="00A06CC3">
      <w:pPr>
        <w:pStyle w:val="NormalWeb"/>
      </w:pPr>
      <w:r w:rsidRPr="0032710E">
        <w:t>Newhouser has extensive experience in quality initiatives involving patient safety indicators, hospital acquired conditions, core measures, sepsis, and malnutrition, as well as education in ICD-9 and ICD-10, query template and tip card development, auditing, data analysis, and reporting.</w:t>
      </w:r>
    </w:p>
    <w:p w:rsidR="00DB0C4F" w:rsidRDefault="00A06CC3" w:rsidP="0032710E">
      <w:pPr>
        <w:pStyle w:val="NormalWeb"/>
        <w:spacing w:after="0" w:afterAutospacing="0"/>
      </w:pPr>
      <w:r w:rsidRPr="0032710E">
        <w:t>Newhouser is serving on the ACDIS Advisory Board</w:t>
      </w:r>
      <w:r w:rsidR="00D70318" w:rsidRPr="0032710E">
        <w:t xml:space="preserve"> until April 2018. </w:t>
      </w:r>
    </w:p>
    <w:p w:rsidR="0032710E" w:rsidRPr="0032710E" w:rsidRDefault="0032710E" w:rsidP="00DB0C4F">
      <w:pPr>
        <w:pStyle w:val="NormalWeb"/>
      </w:pPr>
    </w:p>
    <w:p w:rsidR="00D70318" w:rsidRPr="0032710E" w:rsidRDefault="00D70318">
      <w:pPr>
        <w:rPr>
          <w:rFonts w:ascii="Times New Roman" w:hAnsi="Times New Roman" w:cs="Times New Roman"/>
          <w:b/>
          <w:i/>
          <w:color w:val="7030A0"/>
          <w:sz w:val="24"/>
          <w:szCs w:val="24"/>
        </w:rPr>
      </w:pPr>
      <w:r w:rsidRPr="0032710E">
        <w:rPr>
          <w:rFonts w:ascii="Times New Roman" w:hAnsi="Times New Roman" w:cs="Times New Roman"/>
          <w:b/>
          <w:i/>
          <w:color w:val="7030A0"/>
          <w:sz w:val="24"/>
          <w:szCs w:val="24"/>
        </w:rPr>
        <w:t>2014</w:t>
      </w:r>
    </w:p>
    <w:p w:rsidR="00D70318" w:rsidRPr="0032710E" w:rsidRDefault="00D70318" w:rsidP="00D70318">
      <w:pPr>
        <w:spacing w:after="0"/>
        <w:rPr>
          <w:rFonts w:ascii="Times New Roman" w:hAnsi="Times New Roman" w:cs="Times New Roman"/>
          <w:b/>
          <w:sz w:val="24"/>
          <w:szCs w:val="24"/>
        </w:rPr>
      </w:pPr>
      <w:r w:rsidRPr="0032710E">
        <w:rPr>
          <w:rFonts w:ascii="Times New Roman" w:hAnsi="Times New Roman" w:cs="Times New Roman"/>
          <w:b/>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-3810</wp:posOffset>
            </wp:positionV>
            <wp:extent cx="1113155" cy="1323975"/>
            <wp:effectExtent l="0" t="0" r="0" b="9525"/>
            <wp:wrapSquare wrapText="bothSides"/>
            <wp:docPr id="9" name="Picture 9" descr="\\CT-FS08\Danvers\Creative Corporate Art\Speaker_Photos--PLEASE be sure to COPY vs CUT or MOVE\C\Custodio_Michelle\Custodio_Michelle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FS08\Danvers\Creative Corporate Art\Speaker_Photos--PLEASE be sure to COPY vs CUT or MOVE\C\Custodio_Michelle\Custodio_Michelle_origin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315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10E">
        <w:rPr>
          <w:rFonts w:ascii="Times New Roman" w:hAnsi="Times New Roman" w:cs="Times New Roman"/>
          <w:b/>
          <w:sz w:val="24"/>
          <w:szCs w:val="24"/>
        </w:rPr>
        <w:t xml:space="preserve">Michelle </w:t>
      </w:r>
      <w:proofErr w:type="spellStart"/>
      <w:r w:rsidRPr="0032710E">
        <w:rPr>
          <w:rFonts w:ascii="Times New Roman" w:hAnsi="Times New Roman" w:cs="Times New Roman"/>
          <w:b/>
          <w:sz w:val="24"/>
          <w:szCs w:val="24"/>
        </w:rPr>
        <w:t>Custodio</w:t>
      </w:r>
      <w:proofErr w:type="spellEnd"/>
      <w:r w:rsidRPr="0032710E">
        <w:rPr>
          <w:rFonts w:ascii="Times New Roman" w:hAnsi="Times New Roman" w:cs="Times New Roman"/>
          <w:b/>
          <w:sz w:val="24"/>
          <w:szCs w:val="24"/>
        </w:rPr>
        <w:t>, RHIA, CCDS, CDIP</w:t>
      </w:r>
    </w:p>
    <w:p w:rsidR="00D70318" w:rsidRPr="0032710E" w:rsidRDefault="00D70318" w:rsidP="00D70318">
      <w:pPr>
        <w:spacing w:after="0"/>
        <w:rPr>
          <w:rFonts w:ascii="Times New Roman" w:hAnsi="Times New Roman" w:cs="Times New Roman"/>
          <w:b/>
          <w:sz w:val="24"/>
          <w:szCs w:val="24"/>
        </w:rPr>
      </w:pPr>
      <w:r w:rsidRPr="0032710E">
        <w:rPr>
          <w:rFonts w:ascii="Times New Roman" w:hAnsi="Times New Roman" w:cs="Times New Roman"/>
          <w:b/>
          <w:sz w:val="24"/>
          <w:szCs w:val="24"/>
        </w:rPr>
        <w:t>Corporate HIMS Operation Manager</w:t>
      </w:r>
    </w:p>
    <w:p w:rsidR="00D70318" w:rsidRPr="0032710E" w:rsidRDefault="00D70318" w:rsidP="00D70318">
      <w:pPr>
        <w:spacing w:after="0"/>
        <w:rPr>
          <w:rFonts w:ascii="Times New Roman" w:hAnsi="Times New Roman" w:cs="Times New Roman"/>
          <w:b/>
          <w:sz w:val="24"/>
          <w:szCs w:val="24"/>
        </w:rPr>
      </w:pPr>
      <w:r w:rsidRPr="0032710E">
        <w:rPr>
          <w:rFonts w:ascii="Times New Roman" w:hAnsi="Times New Roman" w:cs="Times New Roman"/>
          <w:b/>
          <w:sz w:val="24"/>
          <w:szCs w:val="24"/>
        </w:rPr>
        <w:t>Trinity Health</w:t>
      </w:r>
    </w:p>
    <w:p w:rsidR="00D70318" w:rsidRPr="0032710E" w:rsidRDefault="00D70318" w:rsidP="00D70318">
      <w:pPr>
        <w:spacing w:after="0"/>
        <w:rPr>
          <w:rFonts w:ascii="Times New Roman" w:hAnsi="Times New Roman" w:cs="Times New Roman"/>
          <w:b/>
          <w:sz w:val="24"/>
          <w:szCs w:val="24"/>
        </w:rPr>
      </w:pPr>
      <w:proofErr w:type="spellStart"/>
      <w:r w:rsidRPr="0032710E">
        <w:rPr>
          <w:rFonts w:ascii="Times New Roman" w:hAnsi="Times New Roman" w:cs="Times New Roman"/>
          <w:b/>
          <w:sz w:val="24"/>
          <w:szCs w:val="24"/>
        </w:rPr>
        <w:t>Lewiscenter</w:t>
      </w:r>
      <w:proofErr w:type="spellEnd"/>
      <w:r w:rsidRPr="0032710E">
        <w:rPr>
          <w:rFonts w:ascii="Times New Roman" w:hAnsi="Times New Roman" w:cs="Times New Roman"/>
          <w:b/>
          <w:sz w:val="24"/>
          <w:szCs w:val="24"/>
        </w:rPr>
        <w:t xml:space="preserve">, Ohio </w:t>
      </w:r>
    </w:p>
    <w:p w:rsidR="00D70318" w:rsidRPr="0032710E" w:rsidRDefault="00D70318" w:rsidP="00D70318">
      <w:pPr>
        <w:pStyle w:val="NormalWeb"/>
      </w:pPr>
      <w:r w:rsidRPr="0032710E">
        <w:t xml:space="preserve">Michelle has worked in the CDI field for more than 15 years and served as corporate manager over the CDI program at Banner Health, a large non-profit hospital system. She spearheaded the program’s start in 1998, and expanded Banner’s CDI efforts to 19 facilities across eight states. </w:t>
      </w:r>
      <w:proofErr w:type="spellStart"/>
      <w:r w:rsidRPr="0032710E">
        <w:t>Custodio</w:t>
      </w:r>
      <w:proofErr w:type="spellEnd"/>
      <w:r w:rsidRPr="0032710E">
        <w:t xml:space="preserve"> demonstrated her professional dedication as a speaker at AHIMA conferences in 2004, 2005, and 2011, as well as at ACDIS National Conference in 2012. In addition, she served as a CDI subject matter expert for AHIMA during its development of its CDIP credential and on its AHIMA CDI Workgroup committee. </w:t>
      </w:r>
      <w:proofErr w:type="spellStart"/>
      <w:r w:rsidRPr="0032710E">
        <w:t>Custodio</w:t>
      </w:r>
      <w:proofErr w:type="spellEnd"/>
      <w:r w:rsidRPr="0032710E">
        <w:t xml:space="preserve"> also earned recognition from this year’s ACDIS Conference Committee for her development of CDI tools, physician education materials, and her expansion of CDI efforts into areas of EMR, quality improvement, and case management concerns.</w:t>
      </w:r>
    </w:p>
    <w:p w:rsidR="00D70318" w:rsidRPr="0032710E" w:rsidRDefault="00D70318" w:rsidP="00D70318">
      <w:pPr>
        <w:pStyle w:val="NormalWeb"/>
      </w:pPr>
      <w:r w:rsidRPr="0032710E">
        <w:t xml:space="preserve">“Michelle was a subject matter expert in clinical documentation improvement. She worked with more than 30 CDI specialists providing reports, education, and leadership to the program,” wrote Sandy Severson, vice president of care improvement at Arizona Hospital and Healthcare </w:t>
      </w:r>
      <w:r w:rsidRPr="0032710E">
        <w:lastRenderedPageBreak/>
        <w:t>Association, former system senior director of quality, at Banner Health. “She was a key contributor to the success of the program and our surpassing our annual goals.”  </w:t>
      </w:r>
    </w:p>
    <w:p w:rsidR="00D70318" w:rsidRPr="0032710E" w:rsidRDefault="00D70318" w:rsidP="00CC048C">
      <w:pPr>
        <w:pStyle w:val="NormalWeb"/>
        <w:rPr>
          <w:b/>
          <w:i/>
        </w:rPr>
      </w:pPr>
      <w:r w:rsidRPr="0032710E">
        <w:rPr>
          <w:b/>
          <w:i/>
          <w:color w:val="7030A0"/>
        </w:rPr>
        <w:t>2013</w:t>
      </w:r>
      <w:r w:rsidR="00CC048C" w:rsidRPr="0032710E">
        <w:rPr>
          <w:rFonts w:eastAsia="Yu Gothic"/>
          <w:b/>
          <w:i/>
          <w:noProof/>
        </w:rPr>
        <w:drawing>
          <wp:anchor distT="0" distB="0" distL="114300" distR="114300" simplePos="0" relativeHeight="251664384" behindDoc="0" locked="0" layoutInCell="1" allowOverlap="1" wp14:anchorId="7DF2E913" wp14:editId="6AE46DB1">
            <wp:simplePos x="0" y="0"/>
            <wp:positionH relativeFrom="margin">
              <wp:posOffset>0</wp:posOffset>
            </wp:positionH>
            <wp:positionV relativeFrom="paragraph">
              <wp:posOffset>283210</wp:posOffset>
            </wp:positionV>
            <wp:extent cx="1351915" cy="1569085"/>
            <wp:effectExtent l="0" t="0" r="635" b="0"/>
            <wp:wrapSquare wrapText="bothSides"/>
            <wp:docPr id="2" name="Picture 2" descr="\\CT-FS08\Danvers\Creative Corporate Art\Speaker_Photos--PLEASE be sure to COPY vs CUT or MOVE\I\Ignatowicz_Nancy_Rae\Ignatowicz_Nancy_Ra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FS08\Danvers\Creative Corporate Art\Speaker_Photos--PLEASE be sure to COPY vs CUT or MOVE\I\Ignatowicz_Nancy_Rae\Ignatowicz_Nancy_Rae.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1915"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48C" w:rsidRPr="0032710E" w:rsidRDefault="00CC048C" w:rsidP="00CC048C">
      <w:pPr>
        <w:spacing w:after="0"/>
        <w:rPr>
          <w:rFonts w:ascii="Times New Roman" w:hAnsi="Times New Roman" w:cs="Times New Roman"/>
          <w:b/>
          <w:sz w:val="24"/>
          <w:szCs w:val="24"/>
        </w:rPr>
      </w:pPr>
      <w:r w:rsidRPr="0032710E">
        <w:rPr>
          <w:rFonts w:ascii="Times New Roman" w:hAnsi="Times New Roman" w:cs="Times New Roman"/>
          <w:b/>
          <w:sz w:val="24"/>
          <w:szCs w:val="24"/>
        </w:rPr>
        <w:t xml:space="preserve">Nancy Rae </w:t>
      </w:r>
      <w:proofErr w:type="spellStart"/>
      <w:r w:rsidRPr="0032710E">
        <w:rPr>
          <w:rFonts w:ascii="Times New Roman" w:hAnsi="Times New Roman" w:cs="Times New Roman"/>
          <w:b/>
          <w:sz w:val="24"/>
          <w:szCs w:val="24"/>
        </w:rPr>
        <w:t>Ignatowicz</w:t>
      </w:r>
      <w:proofErr w:type="spellEnd"/>
      <w:r w:rsidRPr="0032710E">
        <w:rPr>
          <w:rFonts w:ascii="Times New Roman" w:hAnsi="Times New Roman" w:cs="Times New Roman"/>
          <w:b/>
          <w:sz w:val="24"/>
          <w:szCs w:val="24"/>
        </w:rPr>
        <w:t>, RN, BS, MBA, CCDS</w:t>
      </w:r>
    </w:p>
    <w:p w:rsidR="00D70318" w:rsidRPr="0032710E" w:rsidRDefault="00CC048C" w:rsidP="00CC048C">
      <w:pPr>
        <w:spacing w:after="0"/>
        <w:rPr>
          <w:rFonts w:ascii="Times New Roman" w:hAnsi="Times New Roman" w:cs="Times New Roman"/>
          <w:b/>
          <w:sz w:val="24"/>
          <w:szCs w:val="24"/>
        </w:rPr>
      </w:pPr>
      <w:r w:rsidRPr="0032710E">
        <w:rPr>
          <w:rFonts w:ascii="Times New Roman" w:hAnsi="Times New Roman" w:cs="Times New Roman"/>
          <w:b/>
          <w:sz w:val="24"/>
          <w:szCs w:val="24"/>
        </w:rPr>
        <w:t>CHI Nurse</w:t>
      </w:r>
    </w:p>
    <w:p w:rsidR="00CC048C" w:rsidRPr="0032710E" w:rsidRDefault="00CC048C" w:rsidP="00CC048C">
      <w:pPr>
        <w:spacing w:after="0"/>
        <w:rPr>
          <w:rFonts w:ascii="Times New Roman" w:hAnsi="Times New Roman" w:cs="Times New Roman"/>
          <w:b/>
          <w:sz w:val="24"/>
          <w:szCs w:val="24"/>
        </w:rPr>
      </w:pPr>
      <w:proofErr w:type="spellStart"/>
      <w:r w:rsidRPr="0032710E">
        <w:rPr>
          <w:rFonts w:ascii="Times New Roman" w:hAnsi="Times New Roman" w:cs="Times New Roman"/>
          <w:b/>
          <w:sz w:val="24"/>
          <w:szCs w:val="24"/>
        </w:rPr>
        <w:t>MedPartners</w:t>
      </w:r>
      <w:proofErr w:type="spellEnd"/>
    </w:p>
    <w:p w:rsidR="00CC048C" w:rsidRPr="0032710E" w:rsidRDefault="00CC048C">
      <w:pPr>
        <w:rPr>
          <w:rFonts w:ascii="Times New Roman" w:hAnsi="Times New Roman" w:cs="Times New Roman"/>
          <w:b/>
          <w:sz w:val="24"/>
          <w:szCs w:val="24"/>
        </w:rPr>
      </w:pPr>
      <w:r w:rsidRPr="0032710E">
        <w:rPr>
          <w:rFonts w:ascii="Times New Roman" w:hAnsi="Times New Roman" w:cs="Times New Roman"/>
          <w:b/>
          <w:sz w:val="24"/>
          <w:szCs w:val="24"/>
        </w:rPr>
        <w:t xml:space="preserve">Bourbonnais, Illinois </w:t>
      </w:r>
    </w:p>
    <w:p w:rsidR="00CC048C" w:rsidRPr="0032710E" w:rsidRDefault="00CC048C" w:rsidP="00CC048C">
      <w:pPr>
        <w:rPr>
          <w:rFonts w:ascii="Times New Roman" w:eastAsia="Yu Gothic" w:hAnsi="Times New Roman" w:cs="Times New Roman"/>
          <w:sz w:val="24"/>
          <w:szCs w:val="24"/>
        </w:rPr>
      </w:pPr>
      <w:proofErr w:type="spellStart"/>
      <w:r w:rsidRPr="0032710E">
        <w:rPr>
          <w:rFonts w:ascii="Times New Roman" w:eastAsia="Yu Gothic" w:hAnsi="Times New Roman" w:cs="Times New Roman"/>
          <w:sz w:val="24"/>
          <w:szCs w:val="24"/>
        </w:rPr>
        <w:t>Ignatowicz</w:t>
      </w:r>
      <w:proofErr w:type="spellEnd"/>
      <w:r w:rsidRPr="0032710E">
        <w:rPr>
          <w:rFonts w:ascii="Times New Roman" w:eastAsia="Yu Gothic" w:hAnsi="Times New Roman" w:cs="Times New Roman"/>
          <w:sz w:val="24"/>
          <w:szCs w:val="24"/>
        </w:rPr>
        <w:t xml:space="preserve"> has a broad clinical background in nursing prior to joining CDI, spanning all the way to quality improvement, case management, and utilization review. She has spoken at local, state, and national conferences and is the author of </w:t>
      </w:r>
      <w:hyperlink r:id="rId9" w:history="1">
        <w:r w:rsidRPr="0032710E">
          <w:rPr>
            <w:rStyle w:val="Hyperlink"/>
            <w:rFonts w:ascii="Times New Roman" w:eastAsia="Yu Gothic" w:hAnsi="Times New Roman" w:cs="Times New Roman"/>
            <w:i/>
            <w:sz w:val="24"/>
            <w:szCs w:val="24"/>
          </w:rPr>
          <w:t>The CDI Toolkit</w:t>
        </w:r>
      </w:hyperlink>
      <w:r w:rsidRPr="0032710E">
        <w:rPr>
          <w:rFonts w:ascii="Times New Roman" w:eastAsia="Yu Gothic" w:hAnsi="Times New Roman" w:cs="Times New Roman"/>
          <w:sz w:val="24"/>
          <w:szCs w:val="24"/>
        </w:rPr>
        <w:t xml:space="preserve">. She was also a member of the 2017 CDI Week planning committee. </w:t>
      </w:r>
    </w:p>
    <w:p w:rsidR="00CC048C" w:rsidRPr="0032710E" w:rsidRDefault="00CC048C" w:rsidP="00CC048C">
      <w:pPr>
        <w:rPr>
          <w:rFonts w:ascii="Times New Roman" w:eastAsia="Yu Gothic" w:hAnsi="Times New Roman" w:cs="Times New Roman"/>
          <w:sz w:val="24"/>
          <w:szCs w:val="24"/>
        </w:rPr>
      </w:pPr>
    </w:p>
    <w:p w:rsidR="00DB0C4F" w:rsidRPr="0032710E" w:rsidRDefault="00CC048C" w:rsidP="00CC048C">
      <w:pPr>
        <w:rPr>
          <w:rFonts w:ascii="Times New Roman" w:eastAsia="Yu Gothic" w:hAnsi="Times New Roman" w:cs="Times New Roman"/>
          <w:b/>
          <w:i/>
          <w:color w:val="7030A0"/>
          <w:sz w:val="24"/>
          <w:szCs w:val="24"/>
        </w:rPr>
      </w:pPr>
      <w:r w:rsidRPr="0032710E">
        <w:rPr>
          <w:rFonts w:ascii="Times New Roman" w:eastAsia="Yu Gothic" w:hAnsi="Times New Roman" w:cs="Times New Roman"/>
          <w:b/>
          <w:i/>
          <w:noProof/>
          <w:color w:val="7030A0"/>
          <w:sz w:val="24"/>
          <w:szCs w:val="24"/>
        </w:rPr>
        <w:drawing>
          <wp:anchor distT="0" distB="0" distL="114300" distR="114300" simplePos="0" relativeHeight="251665408" behindDoc="0" locked="0" layoutInCell="1" allowOverlap="1" wp14:anchorId="3CDAA089" wp14:editId="2A4D7A7E">
            <wp:simplePos x="0" y="0"/>
            <wp:positionH relativeFrom="margin">
              <wp:align>left</wp:align>
            </wp:positionH>
            <wp:positionV relativeFrom="paragraph">
              <wp:posOffset>286385</wp:posOffset>
            </wp:positionV>
            <wp:extent cx="1308100" cy="1635125"/>
            <wp:effectExtent l="0" t="0" r="6350" b="3175"/>
            <wp:wrapSquare wrapText="bothSides"/>
            <wp:docPr id="10" name="Picture 10" descr="\\CT-FS08\Danvers\Editorial\Associations\ACDIS\ACDIS Achievement Awards\2012\Cathy Selu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FS08\Danvers\Editorial\Associations\ACDIS\ACDIS Achievement Awards\2012\Cathy Seluk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8100"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10E">
        <w:rPr>
          <w:rFonts w:ascii="Times New Roman" w:eastAsia="Yu Gothic" w:hAnsi="Times New Roman" w:cs="Times New Roman"/>
          <w:b/>
          <w:i/>
          <w:color w:val="7030A0"/>
          <w:sz w:val="24"/>
          <w:szCs w:val="24"/>
        </w:rPr>
        <w:t>2012</w:t>
      </w:r>
    </w:p>
    <w:p w:rsidR="00CC048C" w:rsidRPr="0032710E" w:rsidRDefault="00CC048C" w:rsidP="00DB0C4F">
      <w:pPr>
        <w:spacing w:after="0"/>
        <w:rPr>
          <w:rFonts w:ascii="Times New Roman" w:eastAsia="Yu Gothic" w:hAnsi="Times New Roman" w:cs="Times New Roman"/>
          <w:b/>
          <w:sz w:val="24"/>
          <w:szCs w:val="24"/>
        </w:rPr>
      </w:pPr>
      <w:r w:rsidRPr="0032710E">
        <w:rPr>
          <w:rFonts w:ascii="Times New Roman" w:eastAsia="Yu Gothic" w:hAnsi="Times New Roman" w:cs="Times New Roman"/>
          <w:b/>
          <w:sz w:val="24"/>
          <w:szCs w:val="24"/>
        </w:rPr>
        <w:t>Cathy Seluke, RN, BSN, ACM, CCDS</w:t>
      </w:r>
    </w:p>
    <w:p w:rsidR="00CC048C" w:rsidRPr="0032710E" w:rsidRDefault="00CC048C" w:rsidP="00DB0C4F">
      <w:pPr>
        <w:spacing w:after="0"/>
        <w:rPr>
          <w:rFonts w:ascii="Times New Roman" w:hAnsi="Times New Roman" w:cs="Times New Roman"/>
          <w:b/>
          <w:sz w:val="24"/>
          <w:szCs w:val="24"/>
        </w:rPr>
      </w:pPr>
      <w:r w:rsidRPr="0032710E">
        <w:rPr>
          <w:rFonts w:ascii="Times New Roman" w:hAnsi="Times New Roman" w:cs="Times New Roman"/>
          <w:b/>
          <w:sz w:val="24"/>
          <w:szCs w:val="24"/>
        </w:rPr>
        <w:t xml:space="preserve">Supervisor of Clinical Documentation Compliance </w:t>
      </w:r>
    </w:p>
    <w:p w:rsidR="00CC048C" w:rsidRPr="0032710E" w:rsidRDefault="00CC048C" w:rsidP="00DB0C4F">
      <w:pPr>
        <w:spacing w:after="0"/>
        <w:rPr>
          <w:rFonts w:ascii="Times New Roman" w:hAnsi="Times New Roman" w:cs="Times New Roman"/>
          <w:b/>
          <w:sz w:val="24"/>
          <w:szCs w:val="24"/>
        </w:rPr>
      </w:pPr>
      <w:proofErr w:type="spellStart"/>
      <w:r w:rsidRPr="0032710E">
        <w:rPr>
          <w:rFonts w:ascii="Times New Roman" w:hAnsi="Times New Roman" w:cs="Times New Roman"/>
          <w:b/>
          <w:sz w:val="24"/>
          <w:szCs w:val="24"/>
        </w:rPr>
        <w:t>MaineGeneral</w:t>
      </w:r>
      <w:proofErr w:type="spellEnd"/>
      <w:r w:rsidRPr="0032710E">
        <w:rPr>
          <w:rFonts w:ascii="Times New Roman" w:hAnsi="Times New Roman" w:cs="Times New Roman"/>
          <w:b/>
          <w:sz w:val="24"/>
          <w:szCs w:val="24"/>
        </w:rPr>
        <w:t xml:space="preserve"> </w:t>
      </w:r>
      <w:r w:rsidR="009624AC">
        <w:rPr>
          <w:rFonts w:ascii="Times New Roman" w:hAnsi="Times New Roman" w:cs="Times New Roman"/>
          <w:b/>
          <w:sz w:val="24"/>
          <w:szCs w:val="24"/>
        </w:rPr>
        <w:t>Health</w:t>
      </w:r>
    </w:p>
    <w:p w:rsidR="00CC048C" w:rsidRPr="0032710E" w:rsidRDefault="0032710E" w:rsidP="00CC048C">
      <w:pPr>
        <w:rPr>
          <w:rFonts w:ascii="Times New Roman" w:hAnsi="Times New Roman" w:cs="Times New Roman"/>
          <w:b/>
          <w:sz w:val="24"/>
          <w:szCs w:val="24"/>
        </w:rPr>
      </w:pPr>
      <w:r w:rsidRPr="0032710E">
        <w:rPr>
          <w:rFonts w:ascii="Times New Roman" w:hAnsi="Times New Roman" w:cs="Times New Roman"/>
          <w:b/>
          <w:sz w:val="24"/>
          <w:szCs w:val="24"/>
        </w:rPr>
        <w:t>Waterville</w:t>
      </w:r>
      <w:r w:rsidR="00CC048C" w:rsidRPr="0032710E">
        <w:rPr>
          <w:rFonts w:ascii="Times New Roman" w:hAnsi="Times New Roman" w:cs="Times New Roman"/>
          <w:b/>
          <w:sz w:val="24"/>
          <w:szCs w:val="24"/>
        </w:rPr>
        <w:t>, Maine</w:t>
      </w:r>
    </w:p>
    <w:p w:rsidR="00CC048C" w:rsidRPr="0032710E" w:rsidRDefault="0032710E" w:rsidP="00CC048C">
      <w:pPr>
        <w:rPr>
          <w:rFonts w:ascii="Times New Roman" w:hAnsi="Times New Roman" w:cs="Times New Roman"/>
          <w:sz w:val="24"/>
          <w:szCs w:val="24"/>
        </w:rPr>
      </w:pPr>
      <w:r w:rsidRPr="0032710E">
        <w:rPr>
          <w:rFonts w:ascii="Times New Roman" w:hAnsi="Times New Roman" w:cs="Times New Roman"/>
          <w:sz w:val="24"/>
          <w:szCs w:val="24"/>
        </w:rPr>
        <w:t xml:space="preserve">Seluke built and grew </w:t>
      </w:r>
      <w:proofErr w:type="spellStart"/>
      <w:r w:rsidRPr="0032710E">
        <w:rPr>
          <w:rFonts w:ascii="Times New Roman" w:hAnsi="Times New Roman" w:cs="Times New Roman"/>
          <w:sz w:val="24"/>
          <w:szCs w:val="24"/>
        </w:rPr>
        <w:t>MaineGeneral’s</w:t>
      </w:r>
      <w:proofErr w:type="spellEnd"/>
      <w:r w:rsidRPr="0032710E">
        <w:rPr>
          <w:rFonts w:ascii="Times New Roman" w:hAnsi="Times New Roman" w:cs="Times New Roman"/>
          <w:sz w:val="24"/>
          <w:szCs w:val="24"/>
        </w:rPr>
        <w:t xml:space="preserve"> CDI program in 2002 and (at the time of the award) managed two campuses over 20 miles apart. She regularly mentors clinical staff and cultivates vibrant clinical relationships with physicians. She juggles staff management while maintaining her own caseload. </w:t>
      </w:r>
    </w:p>
    <w:p w:rsidR="0032710E" w:rsidRPr="0032710E" w:rsidRDefault="0032710E" w:rsidP="00CC048C">
      <w:pPr>
        <w:rPr>
          <w:rFonts w:ascii="Times New Roman" w:hAnsi="Times New Roman" w:cs="Times New Roman"/>
          <w:sz w:val="24"/>
          <w:szCs w:val="24"/>
        </w:rPr>
      </w:pPr>
      <w:r w:rsidRPr="0032710E">
        <w:rPr>
          <w:rFonts w:ascii="Times New Roman" w:hAnsi="Times New Roman" w:cs="Times New Roman"/>
          <w:sz w:val="24"/>
          <w:szCs w:val="24"/>
        </w:rPr>
        <w:t>She also created a marketing brochure for the CDI program with pictures of each CDI specialist to help introduce them to physicians. She served as president of the Maine ACDIS local chapter for several years.</w:t>
      </w:r>
    </w:p>
    <w:p w:rsidR="00DB0C4F" w:rsidRPr="0032710E" w:rsidRDefault="00DB0C4F" w:rsidP="00CC048C">
      <w:pPr>
        <w:rPr>
          <w:rFonts w:ascii="Times New Roman" w:hAnsi="Times New Roman" w:cs="Times New Roman"/>
          <w:b/>
          <w:sz w:val="24"/>
          <w:szCs w:val="24"/>
        </w:rPr>
      </w:pPr>
    </w:p>
    <w:p w:rsidR="00CC048C" w:rsidRPr="0032710E" w:rsidRDefault="00CC048C" w:rsidP="00CC048C">
      <w:pPr>
        <w:rPr>
          <w:rFonts w:ascii="Times New Roman" w:hAnsi="Times New Roman" w:cs="Times New Roman"/>
          <w:b/>
          <w:i/>
          <w:color w:val="7030A0"/>
          <w:sz w:val="24"/>
          <w:szCs w:val="24"/>
        </w:rPr>
      </w:pPr>
      <w:r w:rsidRPr="0032710E">
        <w:rPr>
          <w:rFonts w:ascii="Times New Roman" w:hAnsi="Times New Roman" w:cs="Times New Roman"/>
          <w:b/>
          <w:i/>
          <w:color w:val="7030A0"/>
          <w:sz w:val="24"/>
          <w:szCs w:val="24"/>
        </w:rPr>
        <w:t>2011</w:t>
      </w:r>
    </w:p>
    <w:p w:rsidR="00CC048C" w:rsidRPr="0032710E" w:rsidRDefault="00CC048C" w:rsidP="00DB0C4F">
      <w:pPr>
        <w:spacing w:after="0"/>
        <w:rPr>
          <w:rFonts w:ascii="Times New Roman" w:hAnsi="Times New Roman" w:cs="Times New Roman"/>
          <w:b/>
          <w:sz w:val="24"/>
          <w:szCs w:val="24"/>
        </w:rPr>
      </w:pPr>
      <w:r w:rsidRPr="0032710E">
        <w:rPr>
          <w:rFonts w:ascii="Times New Roman" w:hAnsi="Times New Roman" w:cs="Times New Roman"/>
          <w:b/>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3175</wp:posOffset>
            </wp:positionV>
            <wp:extent cx="1229360" cy="1635760"/>
            <wp:effectExtent l="0" t="0" r="8890" b="2540"/>
            <wp:wrapSquare wrapText="bothSides"/>
            <wp:docPr id="11" name="Picture 11" descr="\\CT-FS08\Danvers\Creative Corporate Art\Speaker_Photos--PLEASE be sure to COPY vs CUT or MOVE\B\Butler_Don\Butler_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FS08\Danvers\Creative Corporate Art\Speaker_Photos--PLEASE be sure to COPY vs CUT or MOVE\B\Butler_Don\Butler_D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936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10E">
        <w:rPr>
          <w:rFonts w:ascii="Times New Roman" w:hAnsi="Times New Roman" w:cs="Times New Roman"/>
          <w:b/>
          <w:sz w:val="24"/>
          <w:szCs w:val="24"/>
        </w:rPr>
        <w:t>Donald Butler, RN, BSN</w:t>
      </w:r>
    </w:p>
    <w:p w:rsidR="00CC048C" w:rsidRPr="0032710E" w:rsidRDefault="00CC048C" w:rsidP="00DB0C4F">
      <w:pPr>
        <w:spacing w:after="0"/>
        <w:rPr>
          <w:rFonts w:ascii="Times New Roman" w:hAnsi="Times New Roman" w:cs="Times New Roman"/>
          <w:b/>
          <w:sz w:val="24"/>
          <w:szCs w:val="24"/>
        </w:rPr>
      </w:pPr>
      <w:r w:rsidRPr="0032710E">
        <w:rPr>
          <w:rFonts w:ascii="Times New Roman" w:hAnsi="Times New Roman" w:cs="Times New Roman"/>
          <w:b/>
          <w:sz w:val="24"/>
          <w:szCs w:val="24"/>
        </w:rPr>
        <w:t>Manager, Clinical Documentation Advisor Program</w:t>
      </w:r>
    </w:p>
    <w:p w:rsidR="00CC048C" w:rsidRPr="0032710E" w:rsidRDefault="00CC048C" w:rsidP="00DB0C4F">
      <w:pPr>
        <w:spacing w:after="0"/>
        <w:rPr>
          <w:rFonts w:ascii="Times New Roman" w:hAnsi="Times New Roman" w:cs="Times New Roman"/>
          <w:b/>
          <w:sz w:val="24"/>
          <w:szCs w:val="24"/>
        </w:rPr>
      </w:pPr>
      <w:r w:rsidRPr="0032710E">
        <w:rPr>
          <w:rFonts w:ascii="Times New Roman" w:hAnsi="Times New Roman" w:cs="Times New Roman"/>
          <w:b/>
          <w:sz w:val="24"/>
          <w:szCs w:val="24"/>
        </w:rPr>
        <w:t>Vidant Medical Center</w:t>
      </w:r>
    </w:p>
    <w:p w:rsidR="00CC048C" w:rsidRPr="0032710E" w:rsidRDefault="00CC048C" w:rsidP="00CC048C">
      <w:pPr>
        <w:rPr>
          <w:rFonts w:ascii="Times New Roman" w:hAnsi="Times New Roman" w:cs="Times New Roman"/>
          <w:b/>
          <w:sz w:val="24"/>
          <w:szCs w:val="24"/>
        </w:rPr>
      </w:pPr>
      <w:r w:rsidRPr="0032710E">
        <w:rPr>
          <w:rFonts w:ascii="Times New Roman" w:hAnsi="Times New Roman" w:cs="Times New Roman"/>
          <w:b/>
          <w:sz w:val="24"/>
          <w:szCs w:val="24"/>
        </w:rPr>
        <w:t>Greenville, North Carolina</w:t>
      </w:r>
    </w:p>
    <w:p w:rsidR="00B80AE6" w:rsidRPr="0032710E" w:rsidRDefault="00B80AE6" w:rsidP="00B80AE6">
      <w:pPr>
        <w:rPr>
          <w:rFonts w:ascii="Times New Roman" w:hAnsi="Times New Roman" w:cs="Times New Roman"/>
          <w:sz w:val="24"/>
          <w:szCs w:val="24"/>
        </w:rPr>
      </w:pPr>
      <w:r w:rsidRPr="0032710E">
        <w:rPr>
          <w:rFonts w:ascii="Times New Roman" w:hAnsi="Times New Roman" w:cs="Times New Roman"/>
          <w:sz w:val="24"/>
          <w:szCs w:val="24"/>
        </w:rPr>
        <w:t>Butler serves as manager of the 10 member CDI team at Vida</w:t>
      </w:r>
      <w:r w:rsidR="001D7DFE">
        <w:rPr>
          <w:rFonts w:ascii="Times New Roman" w:hAnsi="Times New Roman" w:cs="Times New Roman"/>
          <w:sz w:val="24"/>
          <w:szCs w:val="24"/>
        </w:rPr>
        <w:t xml:space="preserve">nt Medical Center in Greenville, </w:t>
      </w:r>
      <w:r w:rsidRPr="0032710E">
        <w:rPr>
          <w:rFonts w:ascii="Times New Roman" w:hAnsi="Times New Roman" w:cs="Times New Roman"/>
          <w:sz w:val="24"/>
          <w:szCs w:val="24"/>
        </w:rPr>
        <w:t>N</w:t>
      </w:r>
      <w:r w:rsidR="001D7DFE">
        <w:rPr>
          <w:rFonts w:ascii="Times New Roman" w:hAnsi="Times New Roman" w:cs="Times New Roman"/>
          <w:sz w:val="24"/>
          <w:szCs w:val="24"/>
        </w:rPr>
        <w:t xml:space="preserve">orth </w:t>
      </w:r>
      <w:r w:rsidRPr="0032710E">
        <w:rPr>
          <w:rFonts w:ascii="Times New Roman" w:hAnsi="Times New Roman" w:cs="Times New Roman"/>
          <w:sz w:val="24"/>
          <w:szCs w:val="24"/>
        </w:rPr>
        <w:t>C</w:t>
      </w:r>
      <w:r w:rsidR="001D7DFE">
        <w:rPr>
          <w:rFonts w:ascii="Times New Roman" w:hAnsi="Times New Roman" w:cs="Times New Roman"/>
          <w:sz w:val="24"/>
          <w:szCs w:val="24"/>
        </w:rPr>
        <w:t>arolina, an 860-</w:t>
      </w:r>
      <w:r w:rsidRPr="0032710E">
        <w:rPr>
          <w:rFonts w:ascii="Times New Roman" w:hAnsi="Times New Roman" w:cs="Times New Roman"/>
          <w:sz w:val="24"/>
          <w:szCs w:val="24"/>
        </w:rPr>
        <w:t>bed tertiary care center serving the eastern third of North Carolina. He also leads networking efforts with the four other individual CD</w:t>
      </w:r>
      <w:r w:rsidR="001D7DFE">
        <w:rPr>
          <w:rFonts w:ascii="Times New Roman" w:hAnsi="Times New Roman" w:cs="Times New Roman"/>
          <w:sz w:val="24"/>
          <w:szCs w:val="24"/>
        </w:rPr>
        <w:t xml:space="preserve">I </w:t>
      </w:r>
      <w:r w:rsidR="001D7DFE" w:rsidRPr="0032710E">
        <w:rPr>
          <w:rFonts w:ascii="Times New Roman" w:hAnsi="Times New Roman" w:cs="Times New Roman"/>
          <w:sz w:val="24"/>
          <w:szCs w:val="24"/>
        </w:rPr>
        <w:t>s</w:t>
      </w:r>
      <w:r w:rsidR="001D7DFE">
        <w:rPr>
          <w:rFonts w:ascii="Times New Roman" w:hAnsi="Times New Roman" w:cs="Times New Roman"/>
          <w:sz w:val="24"/>
          <w:szCs w:val="24"/>
        </w:rPr>
        <w:t>pecialist</w:t>
      </w:r>
      <w:r w:rsidR="001D7DFE" w:rsidRPr="0032710E">
        <w:rPr>
          <w:rFonts w:ascii="Times New Roman" w:hAnsi="Times New Roman" w:cs="Times New Roman"/>
          <w:sz w:val="24"/>
          <w:szCs w:val="24"/>
        </w:rPr>
        <w:t xml:space="preserve">’s </w:t>
      </w:r>
      <w:r w:rsidRPr="0032710E">
        <w:rPr>
          <w:rFonts w:ascii="Times New Roman" w:hAnsi="Times New Roman" w:cs="Times New Roman"/>
          <w:sz w:val="24"/>
          <w:szCs w:val="24"/>
        </w:rPr>
        <w:t xml:space="preserve">at Vidant Health </w:t>
      </w:r>
      <w:r w:rsidRPr="0032710E">
        <w:rPr>
          <w:rFonts w:ascii="Times New Roman" w:hAnsi="Times New Roman" w:cs="Times New Roman"/>
          <w:sz w:val="24"/>
          <w:szCs w:val="24"/>
        </w:rPr>
        <w:lastRenderedPageBreak/>
        <w:t>hospitals. Butler served 11 years as a U</w:t>
      </w:r>
      <w:r w:rsidR="001D7DFE">
        <w:rPr>
          <w:rFonts w:ascii="Times New Roman" w:hAnsi="Times New Roman" w:cs="Times New Roman"/>
          <w:sz w:val="24"/>
          <w:szCs w:val="24"/>
        </w:rPr>
        <w:t>.</w:t>
      </w:r>
      <w:r w:rsidRPr="0032710E">
        <w:rPr>
          <w:rFonts w:ascii="Times New Roman" w:hAnsi="Times New Roman" w:cs="Times New Roman"/>
          <w:sz w:val="24"/>
          <w:szCs w:val="24"/>
        </w:rPr>
        <w:t>S</w:t>
      </w:r>
      <w:r w:rsidR="001D7DFE">
        <w:rPr>
          <w:rFonts w:ascii="Times New Roman" w:hAnsi="Times New Roman" w:cs="Times New Roman"/>
          <w:sz w:val="24"/>
          <w:szCs w:val="24"/>
        </w:rPr>
        <w:t>.</w:t>
      </w:r>
      <w:r w:rsidRPr="0032710E">
        <w:rPr>
          <w:rFonts w:ascii="Times New Roman" w:hAnsi="Times New Roman" w:cs="Times New Roman"/>
          <w:sz w:val="24"/>
          <w:szCs w:val="24"/>
        </w:rPr>
        <w:t xml:space="preserve"> Navy Nurse with a broad variety of clinical experiences, including </w:t>
      </w:r>
      <w:r w:rsidR="001D7DFE" w:rsidRPr="0032710E">
        <w:rPr>
          <w:rFonts w:ascii="Times New Roman" w:hAnsi="Times New Roman" w:cs="Times New Roman"/>
          <w:sz w:val="24"/>
          <w:szCs w:val="24"/>
        </w:rPr>
        <w:t xml:space="preserve">labor </w:t>
      </w:r>
      <w:r w:rsidRPr="0032710E">
        <w:rPr>
          <w:rFonts w:ascii="Times New Roman" w:hAnsi="Times New Roman" w:cs="Times New Roman"/>
          <w:sz w:val="24"/>
          <w:szCs w:val="24"/>
        </w:rPr>
        <w:t xml:space="preserve">&amp; </w:t>
      </w:r>
      <w:r w:rsidR="001D7DFE" w:rsidRPr="0032710E">
        <w:rPr>
          <w:rFonts w:ascii="Times New Roman" w:hAnsi="Times New Roman" w:cs="Times New Roman"/>
          <w:sz w:val="24"/>
          <w:szCs w:val="24"/>
        </w:rPr>
        <w:t>delivery</w:t>
      </w:r>
      <w:r w:rsidRPr="0032710E">
        <w:rPr>
          <w:rFonts w:ascii="Times New Roman" w:hAnsi="Times New Roman" w:cs="Times New Roman"/>
          <w:sz w:val="24"/>
          <w:szCs w:val="24"/>
        </w:rPr>
        <w:t xml:space="preserve">, </w:t>
      </w:r>
      <w:r w:rsidR="001D7DFE" w:rsidRPr="0032710E">
        <w:rPr>
          <w:rFonts w:ascii="Times New Roman" w:hAnsi="Times New Roman" w:cs="Times New Roman"/>
          <w:sz w:val="24"/>
          <w:szCs w:val="24"/>
        </w:rPr>
        <w:t>hem</w:t>
      </w:r>
      <w:r w:rsidR="001D7DFE">
        <w:rPr>
          <w:rFonts w:ascii="Times New Roman" w:hAnsi="Times New Roman" w:cs="Times New Roman"/>
          <w:sz w:val="24"/>
          <w:szCs w:val="24"/>
        </w:rPr>
        <w:t>atology</w:t>
      </w:r>
      <w:r w:rsidR="001D7DFE" w:rsidRPr="0032710E">
        <w:rPr>
          <w:rFonts w:ascii="Times New Roman" w:hAnsi="Times New Roman" w:cs="Times New Roman"/>
          <w:sz w:val="24"/>
          <w:szCs w:val="24"/>
        </w:rPr>
        <w:t>/onc</w:t>
      </w:r>
      <w:r w:rsidR="001D7DFE">
        <w:rPr>
          <w:rFonts w:ascii="Times New Roman" w:hAnsi="Times New Roman" w:cs="Times New Roman"/>
          <w:sz w:val="24"/>
          <w:szCs w:val="24"/>
        </w:rPr>
        <w:t>ology</w:t>
      </w:r>
      <w:r w:rsidRPr="0032710E">
        <w:rPr>
          <w:rFonts w:ascii="Times New Roman" w:hAnsi="Times New Roman" w:cs="Times New Roman"/>
          <w:sz w:val="24"/>
          <w:szCs w:val="24"/>
        </w:rPr>
        <w:t>, ED, and primary care. He has served in several leadership roles, includin</w:t>
      </w:r>
      <w:r w:rsidR="001D7DFE">
        <w:rPr>
          <w:rFonts w:ascii="Times New Roman" w:hAnsi="Times New Roman" w:cs="Times New Roman"/>
          <w:sz w:val="24"/>
          <w:szCs w:val="24"/>
        </w:rPr>
        <w:t>g department head for an OB/Pediatrics</w:t>
      </w:r>
      <w:r w:rsidRPr="0032710E">
        <w:rPr>
          <w:rFonts w:ascii="Times New Roman" w:hAnsi="Times New Roman" w:cs="Times New Roman"/>
          <w:sz w:val="24"/>
          <w:szCs w:val="24"/>
        </w:rPr>
        <w:t xml:space="preserve"> clinic, performance improvement, and as a JCAHO Coordinator, as well as program development such as annual school physical program, standardizing asthma and ADD care, ED case management, and CDI.  </w:t>
      </w:r>
    </w:p>
    <w:p w:rsidR="00CC048C" w:rsidRPr="0032710E" w:rsidRDefault="00B80AE6" w:rsidP="00CC048C">
      <w:pPr>
        <w:rPr>
          <w:rFonts w:ascii="Times New Roman" w:hAnsi="Times New Roman" w:cs="Times New Roman"/>
          <w:sz w:val="24"/>
          <w:szCs w:val="24"/>
        </w:rPr>
      </w:pPr>
      <w:r w:rsidRPr="0032710E">
        <w:rPr>
          <w:rFonts w:ascii="Times New Roman" w:hAnsi="Times New Roman" w:cs="Times New Roman"/>
          <w:sz w:val="24"/>
          <w:szCs w:val="24"/>
        </w:rPr>
        <w:t>Butler is actively involved with CDI through presentations locally and nationally, participating with CDI Week development, and is an active c</w:t>
      </w:r>
      <w:r w:rsidR="001D7DFE">
        <w:rPr>
          <w:rFonts w:ascii="Times New Roman" w:hAnsi="Times New Roman" w:cs="Times New Roman"/>
          <w:sz w:val="24"/>
          <w:szCs w:val="24"/>
        </w:rPr>
        <w:t>ontributor on ACDIS Blog and the ACDIS Forum</w:t>
      </w:r>
      <w:r w:rsidRPr="0032710E">
        <w:rPr>
          <w:rFonts w:ascii="Times New Roman" w:hAnsi="Times New Roman" w:cs="Times New Roman"/>
          <w:sz w:val="24"/>
          <w:szCs w:val="24"/>
        </w:rPr>
        <w:t>.</w:t>
      </w:r>
    </w:p>
    <w:p w:rsidR="00B80AE6" w:rsidRPr="0032710E" w:rsidRDefault="00B80AE6" w:rsidP="00CC048C">
      <w:pPr>
        <w:rPr>
          <w:rFonts w:ascii="Times New Roman" w:hAnsi="Times New Roman" w:cs="Times New Roman"/>
          <w:b/>
          <w:sz w:val="24"/>
          <w:szCs w:val="24"/>
        </w:rPr>
      </w:pPr>
    </w:p>
    <w:p w:rsidR="00CC048C" w:rsidRPr="0032710E" w:rsidRDefault="00CC048C" w:rsidP="00CC048C">
      <w:pPr>
        <w:rPr>
          <w:rFonts w:ascii="Times New Roman" w:hAnsi="Times New Roman" w:cs="Times New Roman"/>
          <w:b/>
          <w:i/>
          <w:color w:val="7030A0"/>
          <w:sz w:val="24"/>
          <w:szCs w:val="24"/>
        </w:rPr>
      </w:pPr>
      <w:r w:rsidRPr="0032710E">
        <w:rPr>
          <w:rFonts w:ascii="Times New Roman" w:hAnsi="Times New Roman" w:cs="Times New Roman"/>
          <w:b/>
          <w:i/>
          <w:color w:val="7030A0"/>
          <w:sz w:val="24"/>
          <w:szCs w:val="24"/>
        </w:rPr>
        <w:t>2010</w:t>
      </w:r>
    </w:p>
    <w:p w:rsidR="00CC048C" w:rsidRPr="0032710E" w:rsidRDefault="00AA3D88" w:rsidP="00DB0C4F">
      <w:pPr>
        <w:spacing w:after="0"/>
        <w:rPr>
          <w:rFonts w:ascii="Times New Roman" w:hAnsi="Times New Roman" w:cs="Times New Roman"/>
          <w:b/>
          <w:sz w:val="24"/>
          <w:szCs w:val="24"/>
        </w:rPr>
      </w:pPr>
      <w:r w:rsidRPr="00AA3D88">
        <w:rPr>
          <w:rFonts w:ascii="Times New Roman" w:hAnsi="Times New Roman" w:cs="Times New Roman"/>
          <w:b/>
          <w:i/>
          <w:noProof/>
          <w:color w:val="7030A0"/>
          <w:sz w:val="24"/>
          <w:szCs w:val="24"/>
        </w:rPr>
        <w:drawing>
          <wp:anchor distT="0" distB="0" distL="114300" distR="114300" simplePos="0" relativeHeight="251673600" behindDoc="0" locked="0" layoutInCell="1" allowOverlap="1">
            <wp:simplePos x="0" y="0"/>
            <wp:positionH relativeFrom="column">
              <wp:posOffset>0</wp:posOffset>
            </wp:positionH>
            <wp:positionV relativeFrom="paragraph">
              <wp:posOffset>1359</wp:posOffset>
            </wp:positionV>
            <wp:extent cx="1289304" cy="1920240"/>
            <wp:effectExtent l="0" t="0" r="6350" b="3810"/>
            <wp:wrapSquare wrapText="bothSides"/>
            <wp:docPr id="1" name="Picture 1" descr="C:\Users\larchibald\Desktop\https___ac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chibald\Desktop\https___acdi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304"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48C" w:rsidRPr="0032710E">
        <w:rPr>
          <w:rFonts w:ascii="Times New Roman" w:hAnsi="Times New Roman" w:cs="Times New Roman"/>
          <w:b/>
          <w:sz w:val="24"/>
          <w:szCs w:val="24"/>
        </w:rPr>
        <w:t>Sandra Beatty, RN, BSN, C-CDI</w:t>
      </w:r>
    </w:p>
    <w:p w:rsidR="00B80AE6" w:rsidRPr="0032710E" w:rsidRDefault="00B80AE6" w:rsidP="00DB0C4F">
      <w:pPr>
        <w:spacing w:after="0"/>
        <w:rPr>
          <w:rFonts w:ascii="Times New Roman" w:hAnsi="Times New Roman" w:cs="Times New Roman"/>
          <w:b/>
          <w:sz w:val="24"/>
          <w:szCs w:val="24"/>
        </w:rPr>
      </w:pPr>
      <w:r w:rsidRPr="0032710E">
        <w:rPr>
          <w:rFonts w:ascii="Times New Roman" w:hAnsi="Times New Roman" w:cs="Times New Roman"/>
          <w:b/>
          <w:sz w:val="24"/>
          <w:szCs w:val="24"/>
        </w:rPr>
        <w:t>Director of CDI</w:t>
      </w:r>
    </w:p>
    <w:p w:rsidR="00B80AE6" w:rsidRPr="0032710E" w:rsidRDefault="00B80AE6" w:rsidP="00DB0C4F">
      <w:pPr>
        <w:spacing w:after="0"/>
        <w:rPr>
          <w:rFonts w:ascii="Times New Roman" w:hAnsi="Times New Roman" w:cs="Times New Roman"/>
          <w:b/>
          <w:sz w:val="24"/>
          <w:szCs w:val="24"/>
        </w:rPr>
      </w:pPr>
      <w:proofErr w:type="spellStart"/>
      <w:r w:rsidRPr="0032710E">
        <w:rPr>
          <w:rFonts w:ascii="Times New Roman" w:hAnsi="Times New Roman" w:cs="Times New Roman"/>
          <w:b/>
          <w:sz w:val="24"/>
          <w:szCs w:val="24"/>
        </w:rPr>
        <w:t>MedPartners</w:t>
      </w:r>
      <w:proofErr w:type="spellEnd"/>
    </w:p>
    <w:p w:rsidR="00B80AE6" w:rsidRPr="0032710E" w:rsidRDefault="00B80AE6" w:rsidP="00CC048C">
      <w:pPr>
        <w:rPr>
          <w:rFonts w:ascii="Times New Roman" w:hAnsi="Times New Roman" w:cs="Times New Roman"/>
          <w:b/>
          <w:sz w:val="24"/>
          <w:szCs w:val="24"/>
        </w:rPr>
      </w:pPr>
      <w:r w:rsidRPr="0032710E">
        <w:rPr>
          <w:rFonts w:ascii="Times New Roman" w:hAnsi="Times New Roman" w:cs="Times New Roman"/>
          <w:b/>
          <w:sz w:val="24"/>
          <w:szCs w:val="24"/>
        </w:rPr>
        <w:t>Seymour, Indiana</w:t>
      </w:r>
    </w:p>
    <w:p w:rsidR="00B80AE6" w:rsidRDefault="0032710E" w:rsidP="00CC048C">
      <w:pPr>
        <w:rPr>
          <w:rFonts w:ascii="Times New Roman" w:hAnsi="Times New Roman" w:cs="Times New Roman"/>
          <w:sz w:val="24"/>
          <w:szCs w:val="24"/>
        </w:rPr>
      </w:pPr>
      <w:r>
        <w:rPr>
          <w:rFonts w:ascii="Times New Roman" w:hAnsi="Times New Roman" w:cs="Times New Roman"/>
          <w:sz w:val="24"/>
          <w:szCs w:val="24"/>
        </w:rPr>
        <w:t xml:space="preserve">Beatty was the very first CDI specialist hired at Columbus Regional Hospital in August 2002 (where she worked at the time of this award). Since the inception of the program through April 2009, risk of mortality improved 55.4% and severity of illness improved 17%. </w:t>
      </w:r>
    </w:p>
    <w:p w:rsidR="0032710E" w:rsidRPr="0032710E" w:rsidRDefault="0032710E" w:rsidP="00CC048C">
      <w:pPr>
        <w:rPr>
          <w:rFonts w:ascii="Times New Roman" w:hAnsi="Times New Roman" w:cs="Times New Roman"/>
          <w:sz w:val="24"/>
          <w:szCs w:val="24"/>
        </w:rPr>
      </w:pPr>
      <w:r>
        <w:rPr>
          <w:rFonts w:ascii="Times New Roman" w:hAnsi="Times New Roman" w:cs="Times New Roman"/>
          <w:sz w:val="24"/>
          <w:szCs w:val="24"/>
        </w:rPr>
        <w:t xml:space="preserve">She helped her hospital achieve recognition as a Thomson Reuters Top 100 Hospital in 2009 and win a 2010 </w:t>
      </w:r>
      <w:proofErr w:type="spellStart"/>
      <w:r>
        <w:rPr>
          <w:rFonts w:ascii="Times New Roman" w:hAnsi="Times New Roman" w:cs="Times New Roman"/>
          <w:sz w:val="24"/>
          <w:szCs w:val="24"/>
        </w:rPr>
        <w:t>HealthGrades</w:t>
      </w:r>
      <w:proofErr w:type="spellEnd"/>
      <w:r>
        <w:rPr>
          <w:rFonts w:ascii="Times New Roman" w:hAnsi="Times New Roman" w:cs="Times New Roman"/>
          <w:sz w:val="24"/>
          <w:szCs w:val="24"/>
        </w:rPr>
        <w:t xml:space="preserve"> Patient Safety Excellence Award. In 2006, she received the Scorecard Excellence Award in the Quality and Safety Pillar; in 2008, she received the Excellence in Education Award for her monthly physician newsletter.</w:t>
      </w:r>
    </w:p>
    <w:p w:rsidR="00DB0C4F" w:rsidRPr="0032710E" w:rsidRDefault="00DB0C4F" w:rsidP="00CC048C">
      <w:pPr>
        <w:rPr>
          <w:rFonts w:ascii="Times New Roman" w:hAnsi="Times New Roman" w:cs="Times New Roman"/>
          <w:b/>
          <w:sz w:val="24"/>
          <w:szCs w:val="24"/>
        </w:rPr>
      </w:pPr>
    </w:p>
    <w:p w:rsidR="00B80AE6" w:rsidRPr="0032710E" w:rsidRDefault="00B80AE6" w:rsidP="00CC048C">
      <w:pPr>
        <w:rPr>
          <w:rFonts w:ascii="Times New Roman" w:hAnsi="Times New Roman" w:cs="Times New Roman"/>
          <w:b/>
          <w:i/>
          <w:color w:val="7030A0"/>
          <w:sz w:val="24"/>
          <w:szCs w:val="24"/>
        </w:rPr>
      </w:pPr>
      <w:r w:rsidRPr="0032710E">
        <w:rPr>
          <w:rFonts w:ascii="Times New Roman" w:hAnsi="Times New Roman" w:cs="Times New Roman"/>
          <w:b/>
          <w:i/>
          <w:color w:val="7030A0"/>
          <w:sz w:val="24"/>
          <w:szCs w:val="24"/>
        </w:rPr>
        <w:t>2009</w:t>
      </w:r>
    </w:p>
    <w:p w:rsidR="00B80AE6" w:rsidRPr="0032710E" w:rsidRDefault="00B80AE6" w:rsidP="00F9281F">
      <w:pPr>
        <w:spacing w:after="0"/>
        <w:rPr>
          <w:rFonts w:ascii="Times New Roman" w:hAnsi="Times New Roman" w:cs="Times New Roman"/>
          <w:b/>
          <w:sz w:val="24"/>
          <w:szCs w:val="24"/>
        </w:rPr>
      </w:pPr>
      <w:r w:rsidRPr="0032710E">
        <w:rPr>
          <w:rFonts w:ascii="Times New Roman" w:hAnsi="Times New Roman" w:cs="Times New Roman"/>
          <w:b/>
          <w:noProof/>
          <w:sz w:val="24"/>
          <w:szCs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-9726</wp:posOffset>
            </wp:positionV>
            <wp:extent cx="1293375" cy="1708485"/>
            <wp:effectExtent l="0" t="0" r="2540" b="6350"/>
            <wp:wrapSquare wrapText="bothSides"/>
            <wp:docPr id="15" name="Picture 15" descr="\\CT-FS08\Danvers\Editorial\Associations\ACDIS\Conference\2017 conference\10 year anniversary quotes and photos\slide show pictures and quotes\2009-IMG_5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FS08\Danvers\Editorial\Associations\ACDIS\Conference\2017 conference\10 year anniversary quotes and photos\slide show pictures and quotes\2009-IMG_556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562" t="11866" r="20640" b="59277"/>
                    <a:stretch/>
                  </pic:blipFill>
                  <pic:spPr bwMode="auto">
                    <a:xfrm>
                      <a:off x="0" y="0"/>
                      <a:ext cx="1293375" cy="1708485"/>
                    </a:xfrm>
                    <a:prstGeom prst="rect">
                      <a:avLst/>
                    </a:prstGeom>
                    <a:noFill/>
                    <a:ln>
                      <a:noFill/>
                    </a:ln>
                    <a:extLst>
                      <a:ext uri="{53640926-AAD7-44D8-BBD7-CCE9431645EC}">
                        <a14:shadowObscured xmlns:a14="http://schemas.microsoft.com/office/drawing/2010/main"/>
                      </a:ext>
                    </a:extLst>
                  </pic:spPr>
                </pic:pic>
              </a:graphicData>
            </a:graphic>
          </wp:anchor>
        </w:drawing>
      </w:r>
      <w:r w:rsidRPr="0032710E">
        <w:rPr>
          <w:rFonts w:ascii="Times New Roman" w:hAnsi="Times New Roman" w:cs="Times New Roman"/>
          <w:b/>
          <w:sz w:val="24"/>
          <w:szCs w:val="24"/>
        </w:rPr>
        <w:t>Beth Kennedy, RN</w:t>
      </w:r>
      <w:bookmarkStart w:id="0" w:name="_GoBack"/>
      <w:bookmarkEnd w:id="0"/>
      <w:r w:rsidRPr="0032710E">
        <w:rPr>
          <w:rFonts w:ascii="Times New Roman" w:hAnsi="Times New Roman" w:cs="Times New Roman"/>
          <w:b/>
          <w:sz w:val="24"/>
          <w:szCs w:val="24"/>
        </w:rPr>
        <w:t>, BS, CCS</w:t>
      </w:r>
    </w:p>
    <w:p w:rsidR="00B80AE6" w:rsidRDefault="00F9281F" w:rsidP="00F9281F">
      <w:pPr>
        <w:spacing w:after="0"/>
        <w:rPr>
          <w:rFonts w:ascii="Times New Roman" w:hAnsi="Times New Roman" w:cs="Times New Roman"/>
          <w:b/>
          <w:sz w:val="24"/>
          <w:szCs w:val="24"/>
        </w:rPr>
      </w:pPr>
      <w:r>
        <w:rPr>
          <w:rFonts w:ascii="Times New Roman" w:hAnsi="Times New Roman" w:cs="Times New Roman"/>
          <w:b/>
          <w:sz w:val="24"/>
          <w:szCs w:val="24"/>
        </w:rPr>
        <w:t xml:space="preserve">Director of CDI Analytics and Training </w:t>
      </w:r>
    </w:p>
    <w:p w:rsidR="00F9281F" w:rsidRDefault="00F9281F" w:rsidP="00F9281F">
      <w:pPr>
        <w:spacing w:after="0"/>
        <w:rPr>
          <w:rFonts w:ascii="Times New Roman" w:hAnsi="Times New Roman" w:cs="Times New Roman"/>
          <w:b/>
          <w:sz w:val="24"/>
          <w:szCs w:val="24"/>
        </w:rPr>
      </w:pPr>
      <w:r>
        <w:rPr>
          <w:rFonts w:ascii="Times New Roman" w:hAnsi="Times New Roman" w:cs="Times New Roman"/>
          <w:b/>
          <w:sz w:val="24"/>
          <w:szCs w:val="24"/>
        </w:rPr>
        <w:t xml:space="preserve">North Shore LIJ Health System </w:t>
      </w:r>
    </w:p>
    <w:p w:rsidR="00F9281F" w:rsidRPr="0032710E" w:rsidRDefault="00F9281F" w:rsidP="00CC048C">
      <w:pPr>
        <w:rPr>
          <w:rFonts w:ascii="Times New Roman" w:hAnsi="Times New Roman" w:cs="Times New Roman"/>
          <w:b/>
          <w:sz w:val="24"/>
          <w:szCs w:val="24"/>
        </w:rPr>
      </w:pPr>
      <w:r>
        <w:rPr>
          <w:rFonts w:ascii="Times New Roman" w:hAnsi="Times New Roman" w:cs="Times New Roman"/>
          <w:b/>
          <w:sz w:val="24"/>
          <w:szCs w:val="24"/>
        </w:rPr>
        <w:t>Old Greenwich, Connecticut</w:t>
      </w:r>
    </w:p>
    <w:p w:rsidR="00F9281F" w:rsidRDefault="00F9281F" w:rsidP="00CC048C">
      <w:pPr>
        <w:rPr>
          <w:rFonts w:ascii="Times New Roman" w:hAnsi="Times New Roman" w:cs="Times New Roman"/>
          <w:sz w:val="24"/>
          <w:szCs w:val="24"/>
        </w:rPr>
      </w:pPr>
      <w:r>
        <w:rPr>
          <w:rFonts w:ascii="Times New Roman" w:hAnsi="Times New Roman" w:cs="Times New Roman"/>
          <w:sz w:val="24"/>
          <w:szCs w:val="24"/>
        </w:rPr>
        <w:t xml:space="preserve">Kennedy began her career as an RN working in critical care, on the medical-surgical unit, in labor and delivery, and in pediatrics. As healthcare costs continued to raise, she began to be concerned about the effects of cost containments on patient care. Because of this concern, Kennedy took a position with a healthcare consulting firm and spent two years assessing quality documentation areas and DRG assignment. </w:t>
      </w:r>
    </w:p>
    <w:p w:rsidR="00B80AE6" w:rsidRDefault="00F9281F" w:rsidP="00CC048C">
      <w:pPr>
        <w:rPr>
          <w:rFonts w:ascii="Times New Roman" w:hAnsi="Times New Roman" w:cs="Times New Roman"/>
          <w:sz w:val="24"/>
          <w:szCs w:val="24"/>
        </w:rPr>
      </w:pPr>
      <w:r>
        <w:rPr>
          <w:rFonts w:ascii="Times New Roman" w:hAnsi="Times New Roman" w:cs="Times New Roman"/>
          <w:sz w:val="24"/>
          <w:szCs w:val="24"/>
        </w:rPr>
        <w:lastRenderedPageBreak/>
        <w:t xml:space="preserve">Her extensive experience made her the perfect candidate to start a CDI program, one of her nominator’s said. Though, the program existed before Kennedy started at Montefiore Medical Center in Bronx, New York, she was the one to give it real life. When she joined the team, she redesigned the CDI program, comprised on 10 CDI nurses and three managers, at Montefiore Medical Center in Bronx, New York (where she worked at the time of this award). </w:t>
      </w:r>
    </w:p>
    <w:p w:rsidR="00B80AE6" w:rsidRPr="00F9281F" w:rsidRDefault="00F9281F" w:rsidP="00CC048C">
      <w:pPr>
        <w:rPr>
          <w:rFonts w:ascii="Times New Roman" w:hAnsi="Times New Roman" w:cs="Times New Roman"/>
          <w:sz w:val="24"/>
          <w:szCs w:val="24"/>
        </w:rPr>
      </w:pPr>
      <w:r>
        <w:rPr>
          <w:rFonts w:ascii="Times New Roman" w:hAnsi="Times New Roman" w:cs="Times New Roman"/>
          <w:sz w:val="24"/>
          <w:szCs w:val="24"/>
        </w:rPr>
        <w:t xml:space="preserve">During her career, Kennedy has been greatly successful with physician engagement and spoken at various meetings at her facility in front of a variety of audiences. </w:t>
      </w:r>
    </w:p>
    <w:p w:rsidR="00B80AE6" w:rsidRPr="0032710E" w:rsidRDefault="00B80AE6" w:rsidP="00CC048C">
      <w:pPr>
        <w:rPr>
          <w:rFonts w:ascii="Times New Roman" w:hAnsi="Times New Roman" w:cs="Times New Roman"/>
          <w:b/>
          <w:sz w:val="24"/>
          <w:szCs w:val="24"/>
        </w:rPr>
      </w:pPr>
    </w:p>
    <w:p w:rsidR="00B80AE6" w:rsidRPr="0032710E" w:rsidRDefault="00B80AE6" w:rsidP="00CC048C">
      <w:pPr>
        <w:rPr>
          <w:rFonts w:ascii="Times New Roman" w:hAnsi="Times New Roman" w:cs="Times New Roman"/>
          <w:b/>
          <w:i/>
          <w:color w:val="7030A0"/>
          <w:sz w:val="24"/>
          <w:szCs w:val="24"/>
        </w:rPr>
      </w:pPr>
      <w:r w:rsidRPr="0032710E">
        <w:rPr>
          <w:rFonts w:ascii="Times New Roman" w:hAnsi="Times New Roman" w:cs="Times New Roman"/>
          <w:b/>
          <w:i/>
          <w:color w:val="7030A0"/>
          <w:sz w:val="24"/>
          <w:szCs w:val="24"/>
        </w:rPr>
        <w:t>2008</w:t>
      </w:r>
    </w:p>
    <w:p w:rsidR="00B80AE6" w:rsidRDefault="00B80AE6" w:rsidP="0032710E">
      <w:pPr>
        <w:spacing w:after="0"/>
        <w:rPr>
          <w:rFonts w:ascii="Times New Roman" w:hAnsi="Times New Roman" w:cs="Times New Roman"/>
          <w:b/>
          <w:sz w:val="24"/>
          <w:szCs w:val="24"/>
        </w:rPr>
      </w:pPr>
      <w:r w:rsidRPr="0032710E">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-1604</wp:posOffset>
            </wp:positionV>
            <wp:extent cx="1539875" cy="1948815"/>
            <wp:effectExtent l="0" t="0" r="3175" b="0"/>
            <wp:wrapSquare wrapText="bothSides"/>
            <wp:docPr id="12" name="Picture 12" descr="\\CT-FS08\Danvers\Editorial\Associations\ACDIS\Conference\2009 Conference\2009 conference speaker head shots\Randi Ferr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FS08\Danvers\Editorial\Associations\ACDIS\Conference\2009 Conference\2009 conference speaker head shots\Randi Ferrar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581" t="32154" r="48713" b="37914"/>
                    <a:stretch/>
                  </pic:blipFill>
                  <pic:spPr bwMode="auto">
                    <a:xfrm>
                      <a:off x="0" y="0"/>
                      <a:ext cx="1539875" cy="194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710E">
        <w:rPr>
          <w:rFonts w:ascii="Times New Roman" w:hAnsi="Times New Roman" w:cs="Times New Roman"/>
          <w:b/>
          <w:sz w:val="24"/>
          <w:szCs w:val="24"/>
        </w:rPr>
        <w:t xml:space="preserve">Randi </w:t>
      </w:r>
      <w:proofErr w:type="spellStart"/>
      <w:r w:rsidRPr="0032710E">
        <w:rPr>
          <w:rFonts w:ascii="Times New Roman" w:hAnsi="Times New Roman" w:cs="Times New Roman"/>
          <w:b/>
          <w:sz w:val="24"/>
          <w:szCs w:val="24"/>
        </w:rPr>
        <w:t>Ferrare</w:t>
      </w:r>
      <w:proofErr w:type="spellEnd"/>
      <w:r w:rsidRPr="0032710E">
        <w:rPr>
          <w:rFonts w:ascii="Times New Roman" w:hAnsi="Times New Roman" w:cs="Times New Roman"/>
          <w:b/>
          <w:sz w:val="24"/>
          <w:szCs w:val="24"/>
        </w:rPr>
        <w:t>, RN, BSN</w:t>
      </w:r>
    </w:p>
    <w:p w:rsidR="0032710E" w:rsidRDefault="00F9281F" w:rsidP="00F9281F">
      <w:pPr>
        <w:spacing w:after="0"/>
        <w:rPr>
          <w:rFonts w:ascii="Times New Roman" w:hAnsi="Times New Roman" w:cs="Times New Roman"/>
          <w:b/>
          <w:sz w:val="24"/>
          <w:szCs w:val="24"/>
        </w:rPr>
      </w:pPr>
      <w:r>
        <w:rPr>
          <w:rFonts w:ascii="Times New Roman" w:hAnsi="Times New Roman" w:cs="Times New Roman"/>
          <w:b/>
          <w:sz w:val="24"/>
          <w:szCs w:val="24"/>
        </w:rPr>
        <w:t>Interim Director, Case Management</w:t>
      </w:r>
    </w:p>
    <w:p w:rsidR="00F9281F" w:rsidRDefault="00F9281F" w:rsidP="00F9281F">
      <w:pPr>
        <w:spacing w:after="0"/>
        <w:rPr>
          <w:rFonts w:ascii="Times New Roman" w:hAnsi="Times New Roman" w:cs="Times New Roman"/>
          <w:b/>
          <w:sz w:val="24"/>
          <w:szCs w:val="24"/>
        </w:rPr>
      </w:pPr>
      <w:r>
        <w:rPr>
          <w:rFonts w:ascii="Times New Roman" w:hAnsi="Times New Roman" w:cs="Times New Roman"/>
          <w:b/>
          <w:sz w:val="24"/>
          <w:szCs w:val="24"/>
        </w:rPr>
        <w:t>Leadership Excellence Solutions, LLC</w:t>
      </w:r>
    </w:p>
    <w:p w:rsidR="00F9281F" w:rsidRDefault="00F9281F" w:rsidP="00CC048C">
      <w:pPr>
        <w:rPr>
          <w:rFonts w:ascii="Times New Roman" w:hAnsi="Times New Roman" w:cs="Times New Roman"/>
          <w:b/>
          <w:sz w:val="24"/>
          <w:szCs w:val="24"/>
        </w:rPr>
      </w:pPr>
      <w:r>
        <w:rPr>
          <w:rFonts w:ascii="Times New Roman" w:hAnsi="Times New Roman" w:cs="Times New Roman"/>
          <w:b/>
          <w:sz w:val="24"/>
          <w:szCs w:val="24"/>
        </w:rPr>
        <w:t>Tampa/St. Petersburg, Florida area</w:t>
      </w:r>
    </w:p>
    <w:p w:rsidR="0032710E" w:rsidRDefault="0032710E" w:rsidP="00CC048C">
      <w:pPr>
        <w:rPr>
          <w:rFonts w:ascii="Times New Roman" w:hAnsi="Times New Roman" w:cs="Times New Roman"/>
          <w:sz w:val="24"/>
          <w:szCs w:val="24"/>
        </w:rPr>
      </w:pPr>
      <w:r>
        <w:rPr>
          <w:rFonts w:ascii="Times New Roman" w:hAnsi="Times New Roman" w:cs="Times New Roman"/>
          <w:sz w:val="24"/>
          <w:szCs w:val="24"/>
        </w:rPr>
        <w:t xml:space="preserve">Based on a dismal third quarter 2006 CDI program report, </w:t>
      </w:r>
      <w:proofErr w:type="spellStart"/>
      <w:r>
        <w:rPr>
          <w:rFonts w:ascii="Times New Roman" w:hAnsi="Times New Roman" w:cs="Times New Roman"/>
          <w:sz w:val="24"/>
          <w:szCs w:val="24"/>
        </w:rPr>
        <w:t>Ferrare</w:t>
      </w:r>
      <w:proofErr w:type="spellEnd"/>
      <w:r>
        <w:rPr>
          <w:rFonts w:ascii="Times New Roman" w:hAnsi="Times New Roman" w:cs="Times New Roman"/>
          <w:sz w:val="24"/>
          <w:szCs w:val="24"/>
        </w:rPr>
        <w:t xml:space="preserve"> authored and championed a proposal for a separate CDI department</w:t>
      </w:r>
      <w:r w:rsidR="00F9281F">
        <w:rPr>
          <w:rFonts w:ascii="Times New Roman" w:hAnsi="Times New Roman" w:cs="Times New Roman"/>
          <w:sz w:val="24"/>
          <w:szCs w:val="24"/>
        </w:rPr>
        <w:t xml:space="preserve"> at Morton Plant </w:t>
      </w:r>
      <w:proofErr w:type="spellStart"/>
      <w:r w:rsidR="00F9281F">
        <w:rPr>
          <w:rFonts w:ascii="Times New Roman" w:hAnsi="Times New Roman" w:cs="Times New Roman"/>
          <w:sz w:val="24"/>
          <w:szCs w:val="24"/>
        </w:rPr>
        <w:t>Mease</w:t>
      </w:r>
      <w:proofErr w:type="spellEnd"/>
      <w:r w:rsidR="00F9281F">
        <w:rPr>
          <w:rFonts w:ascii="Times New Roman" w:hAnsi="Times New Roman" w:cs="Times New Roman"/>
          <w:sz w:val="24"/>
          <w:szCs w:val="24"/>
        </w:rPr>
        <w:t xml:space="preserve"> Healthcare in Clearwater, Florida (where she was Director of Health Management Services at the time of this award)</w:t>
      </w:r>
      <w:r>
        <w:rPr>
          <w:rFonts w:ascii="Times New Roman" w:hAnsi="Times New Roman" w:cs="Times New Roman"/>
          <w:sz w:val="24"/>
          <w:szCs w:val="24"/>
        </w:rPr>
        <w:t xml:space="preserve">. She then led a multidisciplinary team to develop a concurrent and retroactive process. The program (at the time of this award) consists of 12 RNs and two nurse coders. </w:t>
      </w:r>
    </w:p>
    <w:p w:rsidR="0032710E" w:rsidRDefault="00DE7DD7" w:rsidP="00CC048C">
      <w:pPr>
        <w:rPr>
          <w:rFonts w:ascii="Times New Roman" w:hAnsi="Times New Roman" w:cs="Times New Roman"/>
          <w:sz w:val="24"/>
          <w:szCs w:val="24"/>
        </w:rPr>
      </w:pPr>
      <w:r>
        <w:rPr>
          <w:rFonts w:ascii="Times New Roman" w:hAnsi="Times New Roman" w:cs="Times New Roman"/>
          <w:sz w:val="24"/>
          <w:szCs w:val="24"/>
        </w:rPr>
        <w:t xml:space="preserve">After the program’s implementation, the set revenue goal was $500,000, but the actual was $1.22 million. Additionally, severity of illness and mortality measures also increased. </w:t>
      </w:r>
    </w:p>
    <w:p w:rsidR="00DE7DD7" w:rsidRPr="0032710E" w:rsidRDefault="00DE7DD7" w:rsidP="00CC048C">
      <w:pPr>
        <w:rPr>
          <w:rFonts w:ascii="Times New Roman" w:hAnsi="Times New Roman" w:cs="Times New Roman"/>
          <w:sz w:val="24"/>
          <w:szCs w:val="24"/>
        </w:rPr>
      </w:pPr>
      <w:proofErr w:type="spellStart"/>
      <w:r>
        <w:rPr>
          <w:rFonts w:ascii="Times New Roman" w:hAnsi="Times New Roman" w:cs="Times New Roman"/>
          <w:sz w:val="24"/>
          <w:szCs w:val="24"/>
        </w:rPr>
        <w:t>Ferrare</w:t>
      </w:r>
      <w:proofErr w:type="spellEnd"/>
      <w:r>
        <w:rPr>
          <w:rFonts w:ascii="Times New Roman" w:hAnsi="Times New Roman" w:cs="Times New Roman"/>
          <w:sz w:val="24"/>
          <w:szCs w:val="24"/>
        </w:rPr>
        <w:t xml:space="preserve"> helped to allocate funds for every CDI specialist to become a certified coder. </w:t>
      </w:r>
    </w:p>
    <w:p w:rsidR="00CC048C" w:rsidRPr="0032710E" w:rsidRDefault="00CC048C" w:rsidP="00CC048C">
      <w:pPr>
        <w:rPr>
          <w:rFonts w:ascii="Times New Roman" w:hAnsi="Times New Roman" w:cs="Times New Roman"/>
          <w:b/>
          <w:sz w:val="24"/>
          <w:szCs w:val="24"/>
        </w:rPr>
      </w:pPr>
    </w:p>
    <w:p w:rsidR="00CC048C" w:rsidRPr="0032710E" w:rsidRDefault="00CC048C" w:rsidP="00CC048C">
      <w:pPr>
        <w:rPr>
          <w:rFonts w:ascii="Times New Roman" w:hAnsi="Times New Roman" w:cs="Times New Roman"/>
          <w:b/>
          <w:sz w:val="24"/>
          <w:szCs w:val="24"/>
        </w:rPr>
      </w:pPr>
    </w:p>
    <w:p w:rsidR="00CC048C" w:rsidRPr="0032710E" w:rsidRDefault="00CC048C" w:rsidP="00CC048C">
      <w:pPr>
        <w:rPr>
          <w:rFonts w:ascii="Times New Roman" w:hAnsi="Times New Roman" w:cs="Times New Roman"/>
          <w:b/>
          <w:sz w:val="24"/>
          <w:szCs w:val="24"/>
        </w:rPr>
      </w:pPr>
    </w:p>
    <w:sectPr w:rsidR="00CC048C" w:rsidRPr="003271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8E2"/>
    <w:rsid w:val="001D694E"/>
    <w:rsid w:val="001D7DFE"/>
    <w:rsid w:val="0032710E"/>
    <w:rsid w:val="004B7C09"/>
    <w:rsid w:val="004D0705"/>
    <w:rsid w:val="006F53A8"/>
    <w:rsid w:val="00730A35"/>
    <w:rsid w:val="007E48E2"/>
    <w:rsid w:val="00911401"/>
    <w:rsid w:val="00920F6F"/>
    <w:rsid w:val="009624AC"/>
    <w:rsid w:val="00A06CC3"/>
    <w:rsid w:val="00AA3D88"/>
    <w:rsid w:val="00B80AE6"/>
    <w:rsid w:val="00CC048C"/>
    <w:rsid w:val="00D70318"/>
    <w:rsid w:val="00DB0C4F"/>
    <w:rsid w:val="00DE7DD7"/>
    <w:rsid w:val="00F92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5A862"/>
  <w15:chartTrackingRefBased/>
  <w15:docId w15:val="{8A966D72-BA2E-446B-80DA-2CA17F7F8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E48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8E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E48E2"/>
    <w:rPr>
      <w:color w:val="0000FF"/>
      <w:u w:val="single"/>
    </w:rPr>
  </w:style>
  <w:style w:type="paragraph" w:styleId="NormalWeb">
    <w:name w:val="Normal (Web)"/>
    <w:basedOn w:val="Normal"/>
    <w:uiPriority w:val="99"/>
    <w:unhideWhenUsed/>
    <w:rsid w:val="007E48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E48E2"/>
    <w:rPr>
      <w:i/>
      <w:iCs/>
    </w:rPr>
  </w:style>
  <w:style w:type="character" w:styleId="Strong">
    <w:name w:val="Strong"/>
    <w:basedOn w:val="DefaultParagraphFont"/>
    <w:uiPriority w:val="22"/>
    <w:qFormat/>
    <w:rsid w:val="007E48E2"/>
    <w:rPr>
      <w:b/>
      <w:bCs/>
    </w:rPr>
  </w:style>
  <w:style w:type="paragraph" w:styleId="NoSpacing">
    <w:name w:val="No Spacing"/>
    <w:uiPriority w:val="1"/>
    <w:qFormat/>
    <w:rsid w:val="00730A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7311">
      <w:bodyDiv w:val="1"/>
      <w:marLeft w:val="0"/>
      <w:marRight w:val="0"/>
      <w:marTop w:val="0"/>
      <w:marBottom w:val="0"/>
      <w:divBdr>
        <w:top w:val="none" w:sz="0" w:space="0" w:color="auto"/>
        <w:left w:val="none" w:sz="0" w:space="0" w:color="auto"/>
        <w:bottom w:val="none" w:sz="0" w:space="0" w:color="auto"/>
        <w:right w:val="none" w:sz="0" w:space="0" w:color="auto"/>
      </w:divBdr>
    </w:div>
    <w:div w:id="267399006">
      <w:bodyDiv w:val="1"/>
      <w:marLeft w:val="0"/>
      <w:marRight w:val="0"/>
      <w:marTop w:val="0"/>
      <w:marBottom w:val="0"/>
      <w:divBdr>
        <w:top w:val="none" w:sz="0" w:space="0" w:color="auto"/>
        <w:left w:val="none" w:sz="0" w:space="0" w:color="auto"/>
        <w:bottom w:val="none" w:sz="0" w:space="0" w:color="auto"/>
        <w:right w:val="none" w:sz="0" w:space="0" w:color="auto"/>
      </w:divBdr>
    </w:div>
    <w:div w:id="304430538">
      <w:bodyDiv w:val="1"/>
      <w:marLeft w:val="0"/>
      <w:marRight w:val="0"/>
      <w:marTop w:val="0"/>
      <w:marBottom w:val="0"/>
      <w:divBdr>
        <w:top w:val="none" w:sz="0" w:space="0" w:color="auto"/>
        <w:left w:val="none" w:sz="0" w:space="0" w:color="auto"/>
        <w:bottom w:val="none" w:sz="0" w:space="0" w:color="auto"/>
        <w:right w:val="none" w:sz="0" w:space="0" w:color="auto"/>
      </w:divBdr>
    </w:div>
    <w:div w:id="1516846330">
      <w:bodyDiv w:val="1"/>
      <w:marLeft w:val="0"/>
      <w:marRight w:val="0"/>
      <w:marTop w:val="0"/>
      <w:marBottom w:val="0"/>
      <w:divBdr>
        <w:top w:val="none" w:sz="0" w:space="0" w:color="auto"/>
        <w:left w:val="none" w:sz="0" w:space="0" w:color="auto"/>
        <w:bottom w:val="none" w:sz="0" w:space="0" w:color="auto"/>
        <w:right w:val="none" w:sz="0" w:space="0" w:color="auto"/>
      </w:divBdr>
      <w:divsChild>
        <w:div w:id="999305435">
          <w:marLeft w:val="0"/>
          <w:marRight w:val="0"/>
          <w:marTop w:val="0"/>
          <w:marBottom w:val="0"/>
          <w:divBdr>
            <w:top w:val="none" w:sz="0" w:space="0" w:color="auto"/>
            <w:left w:val="none" w:sz="0" w:space="0" w:color="auto"/>
            <w:bottom w:val="none" w:sz="0" w:space="0" w:color="auto"/>
            <w:right w:val="none" w:sz="0" w:space="0" w:color="auto"/>
          </w:divBdr>
          <w:divsChild>
            <w:div w:id="1344700280">
              <w:marLeft w:val="0"/>
              <w:marRight w:val="0"/>
              <w:marTop w:val="0"/>
              <w:marBottom w:val="0"/>
              <w:divBdr>
                <w:top w:val="none" w:sz="0" w:space="0" w:color="auto"/>
                <w:left w:val="none" w:sz="0" w:space="0" w:color="auto"/>
                <w:bottom w:val="none" w:sz="0" w:space="0" w:color="auto"/>
                <w:right w:val="none" w:sz="0" w:space="0" w:color="auto"/>
              </w:divBdr>
              <w:divsChild>
                <w:div w:id="480729659">
                  <w:marLeft w:val="0"/>
                  <w:marRight w:val="0"/>
                  <w:marTop w:val="0"/>
                  <w:marBottom w:val="0"/>
                  <w:divBdr>
                    <w:top w:val="none" w:sz="0" w:space="0" w:color="auto"/>
                    <w:left w:val="none" w:sz="0" w:space="0" w:color="auto"/>
                    <w:bottom w:val="none" w:sz="0" w:space="0" w:color="auto"/>
                    <w:right w:val="none" w:sz="0" w:space="0" w:color="auto"/>
                  </w:divBdr>
                </w:div>
                <w:div w:id="1466390371">
                  <w:marLeft w:val="0"/>
                  <w:marRight w:val="0"/>
                  <w:marTop w:val="0"/>
                  <w:marBottom w:val="0"/>
                  <w:divBdr>
                    <w:top w:val="none" w:sz="0" w:space="0" w:color="auto"/>
                    <w:left w:val="none" w:sz="0" w:space="0" w:color="auto"/>
                    <w:bottom w:val="none" w:sz="0" w:space="0" w:color="auto"/>
                    <w:right w:val="none" w:sz="0" w:space="0" w:color="auto"/>
                  </w:divBdr>
                  <w:divsChild>
                    <w:div w:id="888762721">
                      <w:marLeft w:val="0"/>
                      <w:marRight w:val="0"/>
                      <w:marTop w:val="0"/>
                      <w:marBottom w:val="0"/>
                      <w:divBdr>
                        <w:top w:val="none" w:sz="0" w:space="0" w:color="auto"/>
                        <w:left w:val="none" w:sz="0" w:space="0" w:color="auto"/>
                        <w:bottom w:val="none" w:sz="0" w:space="0" w:color="auto"/>
                        <w:right w:val="none" w:sz="0" w:space="0" w:color="auto"/>
                      </w:divBdr>
                    </w:div>
                    <w:div w:id="931595507">
                      <w:marLeft w:val="0"/>
                      <w:marRight w:val="0"/>
                      <w:marTop w:val="0"/>
                      <w:marBottom w:val="0"/>
                      <w:divBdr>
                        <w:top w:val="none" w:sz="0" w:space="0" w:color="auto"/>
                        <w:left w:val="none" w:sz="0" w:space="0" w:color="auto"/>
                        <w:bottom w:val="none" w:sz="0" w:space="0" w:color="auto"/>
                        <w:right w:val="none" w:sz="0" w:space="0" w:color="auto"/>
                      </w:divBdr>
                    </w:div>
                  </w:divsChild>
                </w:div>
                <w:div w:id="2088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g"/><Relationship Id="rId9" Type="http://schemas.openxmlformats.org/officeDocument/2006/relationships/hyperlink" Target="http://hcmarketplace.com/the-cdi-toolkit" TargetMode="External"/><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1315</Words>
  <Characters>7496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Linnea Archibald</dc:creator>
  <cp:keywords/>
  <dc:description/>
  <cp:lastModifiedBy>Linnea Archibald</cp:lastModifiedBy>
  <cp:revision>3</cp:revision>
  <dcterms:created xsi:type="dcterms:W3CDTF">2017-12-08T23:07:00Z</dcterms:created>
  <dcterms:modified xsi:type="dcterms:W3CDTF">2018-01-22T18:37:00Z</dcterms:modified>
</cp:coreProperties>
</file>