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79BB" w:themeColor="accent6"/>
  <w:body>
    <w:p w:rsidR="001B75D2" w:rsidRPr="008F6972" w:rsidRDefault="00D418F1" w:rsidP="00115A8A">
      <w:pPr>
        <w:spacing w:line="240" w:lineRule="auto"/>
        <w:jc w:val="center"/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8F6972"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Central New York ACDIS Chapter</w:t>
      </w:r>
    </w:p>
    <w:p w:rsidR="00827D40" w:rsidRPr="008F6972" w:rsidRDefault="0044583E" w:rsidP="00C853EF">
      <w:pPr>
        <w:spacing w:line="240" w:lineRule="auto"/>
        <w:jc w:val="center"/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8F6972"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Quarterly</w:t>
      </w:r>
      <w:r w:rsidR="00DA0AC5" w:rsidRPr="008F6972"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 xml:space="preserve"> </w:t>
      </w:r>
      <w:r w:rsidR="00D418F1" w:rsidRPr="008F6972"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Meeting</w:t>
      </w:r>
    </w:p>
    <w:p w:rsidR="00C853EF" w:rsidRPr="008F6972" w:rsidRDefault="00C853EF" w:rsidP="00C853EF">
      <w:pPr>
        <w:spacing w:line="240" w:lineRule="auto"/>
        <w:jc w:val="center"/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8F6972"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February 22, 2018</w:t>
      </w:r>
    </w:p>
    <w:p w:rsidR="00C853EF" w:rsidRPr="008F6972" w:rsidRDefault="00C853EF" w:rsidP="00C853EF">
      <w:pPr>
        <w:spacing w:line="240" w:lineRule="auto"/>
        <w:jc w:val="center"/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8F6972"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12:00-100</w:t>
      </w:r>
    </w:p>
    <w:p w:rsidR="00C853EF" w:rsidRPr="008F6972" w:rsidRDefault="00C853EF" w:rsidP="00C853EF">
      <w:pPr>
        <w:spacing w:line="240" w:lineRule="auto"/>
        <w:jc w:val="center"/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8F6972"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  <w:t>Webinar Presentation</w:t>
      </w:r>
    </w:p>
    <w:p w:rsidR="00C853EF" w:rsidRPr="008F6972" w:rsidRDefault="008F6972" w:rsidP="00C853EF">
      <w:pPr>
        <w:spacing w:line="240" w:lineRule="auto"/>
        <w:jc w:val="center"/>
        <w:rPr>
          <w:b/>
          <w:color w:val="7030A0"/>
          <w:spacing w:val="40"/>
          <w:sz w:val="36"/>
          <w:szCs w:val="3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30A0">
                <w14:alpha w14:val="50000"/>
              </w14:srgbClr>
            </w14:solidFill>
          </w14:textFill>
        </w:rPr>
      </w:pPr>
      <w:r w:rsidRPr="008F6972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60578" wp14:editId="0EECA191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1828800" cy="87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53EF" w:rsidRPr="00C853EF" w:rsidRDefault="00C853EF" w:rsidP="00C853EF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FEFDFE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EF">
                              <w:rPr>
                                <w:b/>
                                <w:bCs/>
                                <w:color w:val="FEFDFE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Utilizing Data and Analytics to Take Your CDI Program to the Next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4.65pt;width:2in;height:6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" filled="f" stroked="f">
                <v:textbox>
                  <w:txbxContent>
                    <w:p w:rsidR="00C853EF" w:rsidRPr="00C853EF" w:rsidRDefault="00C853EF" w:rsidP="00C853EF">
                      <w:pPr>
                        <w:spacing w:line="240" w:lineRule="auto"/>
                        <w:jc w:val="center"/>
                        <w:rPr>
                          <w:rFonts w:ascii="Helvetica" w:hAnsi="Helvetica" w:cs="Helvetica"/>
                          <w:b/>
                          <w:color w:val="FEFDFE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3EF">
                        <w:rPr>
                          <w:b/>
                          <w:bCs/>
                          <w:color w:val="FEFDFE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Utilizing Data and Analytics to Take Your CDI Program to the Next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3EF" w:rsidRPr="008F6972">
        <w:rPr>
          <w:rFonts w:ascii="Arial Rounded MT Bold" w:hAnsi="Arial Rounded MT Bold" w:cs="Helvetica"/>
          <w:b/>
          <w:color w:val="C9C2D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Speaker/Presenter</w:t>
      </w:r>
    </w:p>
    <w:p w:rsidR="002C2C60" w:rsidRPr="00C853EF" w:rsidRDefault="00C853EF" w:rsidP="002C2C60">
      <w:pPr>
        <w:spacing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C853EF">
        <w:rPr>
          <w:rFonts w:ascii="Arial Rounded MT Bold" w:hAnsi="Arial Rounded MT Bold"/>
          <w:b/>
          <w:sz w:val="32"/>
          <w:szCs w:val="32"/>
        </w:rPr>
        <w:t>Christine Williams, RN, BSN</w:t>
      </w:r>
    </w:p>
    <w:p w:rsidR="00C853EF" w:rsidRPr="00C853EF" w:rsidRDefault="00C853EF" w:rsidP="002C2C60">
      <w:pPr>
        <w:spacing w:line="240" w:lineRule="auto"/>
        <w:jc w:val="center"/>
        <w:rPr>
          <w:rFonts w:ascii="Arial Rounded MT Bold" w:hAnsi="Arial Rounded MT Bold" w:cs="Helvetica"/>
          <w:b/>
          <w:color w:val="C9C2D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853EF">
        <w:rPr>
          <w:rFonts w:ascii="Arial Rounded MT Bold" w:hAnsi="Arial Rounded MT Bold" w:cs="Helv"/>
          <w:b/>
          <w:color w:val="000000"/>
          <w:sz w:val="32"/>
          <w:szCs w:val="32"/>
        </w:rPr>
        <w:t xml:space="preserve">CDI </w:t>
      </w:r>
      <w:r w:rsidR="008F6972">
        <w:rPr>
          <w:rFonts w:ascii="Arial Rounded MT Bold" w:hAnsi="Arial Rounded MT Bold" w:cs="Helv"/>
          <w:b/>
          <w:color w:val="000000"/>
          <w:sz w:val="32"/>
          <w:szCs w:val="32"/>
        </w:rPr>
        <w:t xml:space="preserve">Performance </w:t>
      </w:r>
      <w:r w:rsidR="00E2619D">
        <w:rPr>
          <w:rFonts w:ascii="Arial Rounded MT Bold" w:hAnsi="Arial Rounded MT Bold" w:cs="Helv"/>
          <w:b/>
          <w:color w:val="000000"/>
          <w:sz w:val="32"/>
          <w:szCs w:val="32"/>
        </w:rPr>
        <w:t>Advisor/Coach</w:t>
      </w:r>
      <w:r w:rsidR="008F6972">
        <w:rPr>
          <w:rFonts w:ascii="Arial Rounded MT Bold" w:hAnsi="Arial Rounded MT Bold" w:cs="Helv"/>
          <w:b/>
          <w:color w:val="000000"/>
          <w:sz w:val="32"/>
          <w:szCs w:val="32"/>
        </w:rPr>
        <w:t xml:space="preserve"> and M</w:t>
      </w:r>
      <w:r w:rsidRPr="00C853EF">
        <w:rPr>
          <w:rFonts w:ascii="Arial Rounded MT Bold" w:hAnsi="Arial Rounded MT Bold" w:cs="Helv"/>
          <w:b/>
          <w:color w:val="000000"/>
          <w:sz w:val="32"/>
          <w:szCs w:val="32"/>
        </w:rPr>
        <w:t>anager at 3M Consulting Services</w:t>
      </w:r>
    </w:p>
    <w:p w:rsidR="00C853EF" w:rsidRDefault="00C853EF" w:rsidP="00C853E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Please join my meeting from your computer, tablet or smartphone</w:t>
      </w:r>
    </w:p>
    <w:p w:rsidR="00C853EF" w:rsidRPr="00C853EF" w:rsidRDefault="00BB0570" w:rsidP="00C853EF">
      <w:pPr>
        <w:autoSpaceDE w:val="0"/>
        <w:autoSpaceDN w:val="0"/>
        <w:jc w:val="center"/>
        <w:rPr>
          <w:b/>
          <w:bCs/>
          <w:sz w:val="32"/>
          <w:szCs w:val="32"/>
        </w:rPr>
      </w:pPr>
      <w:hyperlink r:id="rId6" w:history="1">
        <w:r w:rsidR="00C853EF" w:rsidRPr="00C853EF">
          <w:rPr>
            <w:rStyle w:val="Hyperlink"/>
            <w:b/>
            <w:bCs/>
            <w:sz w:val="32"/>
            <w:szCs w:val="32"/>
          </w:rPr>
          <w:t>https://global.gotomeeting.com/join/680255165</w:t>
        </w:r>
      </w:hyperlink>
    </w:p>
    <w:p w:rsidR="00C853EF" w:rsidRPr="00CA44C0" w:rsidRDefault="00C853EF" w:rsidP="008F697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A44C0">
        <w:rPr>
          <w:b/>
          <w:bCs/>
          <w:sz w:val="28"/>
          <w:szCs w:val="28"/>
        </w:rPr>
        <w:t>You ca</w:t>
      </w:r>
      <w:r w:rsidR="008F6972">
        <w:rPr>
          <w:b/>
          <w:bCs/>
          <w:sz w:val="28"/>
          <w:szCs w:val="28"/>
        </w:rPr>
        <w:t>n also dial in using your phone</w:t>
      </w:r>
    </w:p>
    <w:p w:rsidR="00C853EF" w:rsidRPr="00CA44C0" w:rsidRDefault="00C853EF" w:rsidP="00C853E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A44C0">
        <w:rPr>
          <w:b/>
          <w:bCs/>
          <w:sz w:val="28"/>
          <w:szCs w:val="28"/>
        </w:rPr>
        <w:t>United States: +1 (224) 501-3412</w:t>
      </w:r>
    </w:p>
    <w:p w:rsidR="00C853EF" w:rsidRDefault="00C853EF" w:rsidP="00C853EF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A44C0">
        <w:rPr>
          <w:b/>
          <w:bCs/>
          <w:sz w:val="28"/>
          <w:szCs w:val="28"/>
        </w:rPr>
        <w:t>Access Code: 680-255-165</w:t>
      </w:r>
    </w:p>
    <w:p w:rsidR="008F6972" w:rsidRPr="008F6972" w:rsidRDefault="008F6972" w:rsidP="008F6972">
      <w:pPr>
        <w:jc w:val="center"/>
        <w:rPr>
          <w:rFonts w:ascii="Arial Black" w:hAnsi="Arial Black"/>
          <w:b/>
          <w:color w:val="C9C2D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F6972">
        <w:rPr>
          <w:rFonts w:ascii="Arial Black" w:hAnsi="Arial Black"/>
          <w:b/>
          <w:color w:val="C9C2D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CNY Chapter Leaders:</w:t>
      </w:r>
    </w:p>
    <w:p w:rsidR="008F6972" w:rsidRDefault="008F6972" w:rsidP="008F697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Amber Greer, RNC-OB     </w:t>
      </w:r>
      <w:r w:rsidRPr="008F6972">
        <w:rPr>
          <w:sz w:val="24"/>
          <w:szCs w:val="24"/>
        </w:rPr>
        <w:t>agreerchmed.org</w:t>
      </w:r>
    </w:p>
    <w:p w:rsidR="008F6972" w:rsidRDefault="008F6972" w:rsidP="008F6972">
      <w:pPr>
        <w:pStyle w:val="NoSpacing"/>
        <w:jc w:val="center"/>
      </w:pPr>
      <w:r>
        <w:rPr>
          <w:sz w:val="24"/>
          <w:szCs w:val="24"/>
        </w:rPr>
        <w:t xml:space="preserve">Bobbie Jo Massena, RN      </w:t>
      </w:r>
      <w:hyperlink r:id="rId7" w:history="1">
        <w:r w:rsidRPr="008F6972">
          <w:rPr>
            <w:rStyle w:val="Hyperlink"/>
            <w:color w:val="auto"/>
            <w:sz w:val="24"/>
            <w:szCs w:val="24"/>
          </w:rPr>
          <w:t>Massenab@upstate.edu</w:t>
        </w:r>
      </w:hyperlink>
    </w:p>
    <w:p w:rsidR="008F6972" w:rsidRDefault="008F6972" w:rsidP="008F697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Dawn Burr, RN BSN CCDS      </w:t>
      </w:r>
      <w:hyperlink r:id="rId8" w:history="1">
        <w:r w:rsidRPr="008F6972">
          <w:rPr>
            <w:rStyle w:val="Hyperlink"/>
            <w:color w:val="auto"/>
            <w:sz w:val="24"/>
            <w:szCs w:val="24"/>
          </w:rPr>
          <w:t>DawnBurr@crouse.org</w:t>
        </w:r>
      </w:hyperlink>
    </w:p>
    <w:p w:rsidR="008F6972" w:rsidRDefault="008F6972" w:rsidP="008F697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Pamela Shapley, RN BS CCDS</w:t>
      </w:r>
      <w:r>
        <w:rPr>
          <w:color w:val="375AAF" w:themeColor="accent4" w:themeShade="BF"/>
          <w:sz w:val="24"/>
          <w:szCs w:val="24"/>
          <w14:textFill>
            <w14:solidFill>
              <w14:schemeClr w14:val="accent4">
                <w14:alpha w14:val="50000"/>
                <w14:lumMod w14:val="75000"/>
              </w14:schemeClr>
            </w14:solidFill>
          </w14:textFill>
        </w:rPr>
        <w:t xml:space="preserve">              </w:t>
      </w:r>
      <w:hyperlink r:id="rId9" w:history="1">
        <w:r w:rsidRPr="008F6972">
          <w:rPr>
            <w:rStyle w:val="Hyperlink"/>
            <w:color w:val="auto"/>
            <w:sz w:val="24"/>
            <w:szCs w:val="24"/>
          </w:rPr>
          <w:t>Pamela.Shapley@ascension.org</w:t>
        </w:r>
      </w:hyperlink>
    </w:p>
    <w:p w:rsidR="00A41294" w:rsidRPr="00A41294" w:rsidRDefault="008F6972" w:rsidP="008F6972">
      <w:pPr>
        <w:jc w:val="center"/>
        <w:rPr>
          <w:rFonts w:ascii="Arial Black" w:hAnsi="Arial Black"/>
          <w:b/>
          <w:color w:val="C9C2D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 Black" w:hAnsi="Arial Black"/>
          <w:b/>
          <w:color w:val="C9C2D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*One CEU for participation</w:t>
      </w:r>
    </w:p>
    <w:sectPr w:rsidR="00A41294" w:rsidRPr="00A41294" w:rsidSect="00D418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F1"/>
    <w:rsid w:val="00115A8A"/>
    <w:rsid w:val="001B75D2"/>
    <w:rsid w:val="002263CC"/>
    <w:rsid w:val="002C2C60"/>
    <w:rsid w:val="003067B8"/>
    <w:rsid w:val="00441B2D"/>
    <w:rsid w:val="0044583E"/>
    <w:rsid w:val="004D2D72"/>
    <w:rsid w:val="006F035F"/>
    <w:rsid w:val="00735A88"/>
    <w:rsid w:val="00770315"/>
    <w:rsid w:val="00776522"/>
    <w:rsid w:val="00827D40"/>
    <w:rsid w:val="008F6972"/>
    <w:rsid w:val="009E5A2E"/>
    <w:rsid w:val="00A2254E"/>
    <w:rsid w:val="00A33E22"/>
    <w:rsid w:val="00A41294"/>
    <w:rsid w:val="00A76780"/>
    <w:rsid w:val="00BB0570"/>
    <w:rsid w:val="00C853EF"/>
    <w:rsid w:val="00CA44C0"/>
    <w:rsid w:val="00D12C16"/>
    <w:rsid w:val="00D418F1"/>
    <w:rsid w:val="00DA0AC5"/>
    <w:rsid w:val="00E2619D"/>
    <w:rsid w:val="00EC7861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2C16"/>
    <w:rPr>
      <w:strike w:val="0"/>
      <w:dstrike w:val="0"/>
      <w:color w:val="1C75B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41294"/>
    <w:rPr>
      <w:color w:val="932968" w:themeColor="followedHyperlink"/>
      <w:u w:val="single"/>
    </w:rPr>
  </w:style>
  <w:style w:type="paragraph" w:styleId="NoSpacing">
    <w:name w:val="No Spacing"/>
    <w:uiPriority w:val="1"/>
    <w:qFormat/>
    <w:rsid w:val="008F6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2C16"/>
    <w:rPr>
      <w:strike w:val="0"/>
      <w:dstrike w:val="0"/>
      <w:color w:val="1C75B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41294"/>
    <w:rPr>
      <w:color w:val="932968" w:themeColor="followedHyperlink"/>
      <w:u w:val="single"/>
    </w:rPr>
  </w:style>
  <w:style w:type="paragraph" w:styleId="NoSpacing">
    <w:name w:val="No Spacing"/>
    <w:uiPriority w:val="1"/>
    <w:qFormat/>
    <w:rsid w:val="008F6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Burr@crous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ssenab@up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global.gotomeeting.com_join_680255165&amp;d=DwMFAg&amp;c=Rm3hRyxmymJgpBTCyRDm7Q&amp;r=4bywglWvTqAx2waVDfvD6Ddc3ihqShZuLjL-Dknuyok&amp;m=KQIGJ-KBgWF8bS46jFt3DW7C9w3P9qw97vsCcoywIdg&amp;s=RtIfkE8qOP21yLj0TOQM4nJuZofg6U7ngzMoNWEeNPo&amp;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mela.Shapley@ascension.org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B017-DD9B-419B-865A-69459423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Shapley</dc:creator>
  <cp:lastModifiedBy>Administrator</cp:lastModifiedBy>
  <cp:revision>2</cp:revision>
  <dcterms:created xsi:type="dcterms:W3CDTF">2018-02-12T12:10:00Z</dcterms:created>
  <dcterms:modified xsi:type="dcterms:W3CDTF">2018-02-12T12:10:00Z</dcterms:modified>
</cp:coreProperties>
</file>