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351" w:rsidRDefault="00857351" w:rsidP="00857351">
      <w:pPr>
        <w:jc w:val="center"/>
        <w:rPr>
          <w:color w:val="1F497D"/>
        </w:rPr>
      </w:pPr>
      <w:r>
        <w:rPr>
          <w:color w:val="1F497D"/>
        </w:rPr>
        <w:t>                                </w:t>
      </w:r>
      <w:bookmarkStart w:id="0" w:name="_Hlk515784169"/>
      <w:bookmarkEnd w:id="0"/>
      <w:r w:rsidRPr="00CB6EBA">
        <w:rPr>
          <w:noProof/>
        </w:rPr>
        <w:drawing>
          <wp:inline distT="0" distB="0" distL="0" distR="0" wp14:anchorId="6E80F8F2" wp14:editId="64DB5991">
            <wp:extent cx="3762375" cy="2448119"/>
            <wp:effectExtent l="0" t="0" r="0" b="9525"/>
            <wp:docPr id="3" name="Picture 3" descr="Flacdi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cdi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470" cy="2545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F497D"/>
        </w:rPr>
        <w:t>                                 </w:t>
      </w:r>
    </w:p>
    <w:p w:rsidR="00857351" w:rsidRDefault="00857351" w:rsidP="00857351">
      <w:pPr>
        <w:jc w:val="center"/>
        <w:rPr>
          <w:color w:val="1F497D"/>
        </w:rPr>
      </w:pPr>
      <w:r>
        <w:rPr>
          <w:color w:val="1F497D"/>
        </w:rPr>
        <w:t>                                                            </w:t>
      </w:r>
    </w:p>
    <w:p w:rsidR="00857351" w:rsidRDefault="00857351" w:rsidP="00857351">
      <w:pPr>
        <w:jc w:val="center"/>
        <w:rPr>
          <w:color w:val="1F497D"/>
        </w:rPr>
      </w:pPr>
      <w:r>
        <w:rPr>
          <w:noProof/>
          <w:color w:val="1F497D"/>
        </w:rPr>
        <w:drawing>
          <wp:inline distT="0" distB="0" distL="0" distR="0" wp14:anchorId="4E08010B" wp14:editId="241CD605">
            <wp:extent cx="3914775" cy="1838325"/>
            <wp:effectExtent l="0" t="0" r="9525" b="9525"/>
            <wp:docPr id="1" name="Picture 1" descr="Image result for kennedy space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ennedy space center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351" w:rsidRDefault="00857351" w:rsidP="00857351">
      <w:pPr>
        <w:rPr>
          <w:color w:val="1F497D"/>
        </w:rPr>
      </w:pPr>
    </w:p>
    <w:p w:rsidR="00857351" w:rsidRPr="007B75F8" w:rsidRDefault="00857351" w:rsidP="00857351">
      <w:pPr>
        <w:jc w:val="center"/>
        <w:rPr>
          <w:rFonts w:ascii="Arial" w:hAnsi="Arial" w:cs="Arial"/>
          <w:sz w:val="56"/>
          <w:szCs w:val="56"/>
        </w:rPr>
      </w:pPr>
      <w:r w:rsidRPr="007B75F8">
        <w:rPr>
          <w:rFonts w:ascii="Arial" w:hAnsi="Arial" w:cs="Arial"/>
          <w:sz w:val="56"/>
          <w:szCs w:val="56"/>
        </w:rPr>
        <w:t>Florida ACDIS Quarterly Chapter Meeting</w:t>
      </w:r>
    </w:p>
    <w:p w:rsidR="00857351" w:rsidRDefault="00857351" w:rsidP="00857351">
      <w:pPr>
        <w:rPr>
          <w:color w:val="1F497D"/>
        </w:rPr>
      </w:pPr>
    </w:p>
    <w:p w:rsidR="00857351" w:rsidRDefault="00857351" w:rsidP="00857351">
      <w:pPr>
        <w:jc w:val="center"/>
        <w:rPr>
          <w:rFonts w:ascii="Arial" w:hAnsi="Arial" w:cs="Arial"/>
          <w:b/>
          <w:color w:val="FF0000"/>
          <w:sz w:val="56"/>
          <w:szCs w:val="56"/>
        </w:rPr>
      </w:pPr>
      <w:r w:rsidRPr="00DF53C1">
        <w:rPr>
          <w:rFonts w:ascii="Arial" w:hAnsi="Arial" w:cs="Arial"/>
          <w:b/>
          <w:color w:val="FF0000"/>
          <w:sz w:val="56"/>
          <w:szCs w:val="56"/>
        </w:rPr>
        <w:t>Save the Date August 3, 2019</w:t>
      </w:r>
    </w:p>
    <w:p w:rsidR="00857351" w:rsidRPr="00DF53C1" w:rsidRDefault="00857351" w:rsidP="00857351">
      <w:pPr>
        <w:jc w:val="center"/>
        <w:rPr>
          <w:rFonts w:ascii="Arial" w:hAnsi="Arial" w:cs="Arial"/>
          <w:b/>
          <w:color w:val="FF0000"/>
          <w:sz w:val="56"/>
          <w:szCs w:val="56"/>
        </w:rPr>
      </w:pPr>
      <w:r>
        <w:rPr>
          <w:sz w:val="44"/>
          <w:szCs w:val="44"/>
        </w:rPr>
        <w:t>7:15am-4:00pm</w:t>
      </w:r>
    </w:p>
    <w:p w:rsidR="00857351" w:rsidRPr="00DF53C1" w:rsidRDefault="00857351" w:rsidP="00857351">
      <w:pPr>
        <w:jc w:val="center"/>
        <w:rPr>
          <w:rFonts w:ascii="Arial" w:hAnsi="Arial" w:cs="Arial"/>
          <w:b/>
          <w:color w:val="FF0000"/>
          <w:sz w:val="56"/>
          <w:szCs w:val="56"/>
        </w:rPr>
      </w:pPr>
      <w:r>
        <w:rPr>
          <w:rFonts w:ascii="Arial" w:hAnsi="Arial" w:cs="Arial"/>
          <w:b/>
          <w:color w:val="FF0000"/>
          <w:sz w:val="56"/>
          <w:szCs w:val="56"/>
        </w:rPr>
        <w:t>Cape</w:t>
      </w:r>
      <w:r w:rsidRPr="00DF53C1">
        <w:rPr>
          <w:rFonts w:ascii="Arial" w:hAnsi="Arial" w:cs="Arial"/>
          <w:b/>
          <w:color w:val="FF0000"/>
          <w:sz w:val="56"/>
          <w:szCs w:val="56"/>
        </w:rPr>
        <w:t xml:space="preserve"> Canaveral Hospital</w:t>
      </w:r>
    </w:p>
    <w:p w:rsidR="00857351" w:rsidRDefault="00857351" w:rsidP="00857351">
      <w:pPr>
        <w:jc w:val="center"/>
        <w:rPr>
          <w:rFonts w:ascii="Arial" w:hAnsi="Arial" w:cs="Arial"/>
          <w:b/>
          <w:color w:val="FF0000"/>
          <w:sz w:val="56"/>
          <w:szCs w:val="56"/>
        </w:rPr>
      </w:pPr>
      <w:r w:rsidRPr="00DF53C1">
        <w:rPr>
          <w:rFonts w:ascii="Arial" w:hAnsi="Arial" w:cs="Arial"/>
          <w:b/>
          <w:color w:val="FF0000"/>
          <w:sz w:val="56"/>
          <w:szCs w:val="56"/>
        </w:rPr>
        <w:t>Cocoa Beach, FL</w:t>
      </w:r>
    </w:p>
    <w:p w:rsidR="00857351" w:rsidRPr="00530AB1" w:rsidRDefault="00857351" w:rsidP="00857351">
      <w:pPr>
        <w:pStyle w:val="NoSpacing"/>
        <w:jc w:val="center"/>
        <w:rPr>
          <w:sz w:val="48"/>
          <w:szCs w:val="48"/>
        </w:rPr>
      </w:pPr>
      <w:r w:rsidRPr="00530AB1">
        <w:rPr>
          <w:sz w:val="48"/>
          <w:szCs w:val="48"/>
        </w:rPr>
        <w:t>Health First's Cape Canaveral Hospital</w:t>
      </w:r>
    </w:p>
    <w:p w:rsidR="00857351" w:rsidRPr="00530AB1" w:rsidRDefault="00857351" w:rsidP="00857351">
      <w:pPr>
        <w:pStyle w:val="NoSpacing"/>
        <w:jc w:val="center"/>
        <w:rPr>
          <w:color w:val="333333"/>
          <w:sz w:val="48"/>
          <w:szCs w:val="48"/>
        </w:rPr>
      </w:pPr>
      <w:r w:rsidRPr="00530AB1">
        <w:rPr>
          <w:color w:val="333333"/>
          <w:sz w:val="48"/>
          <w:szCs w:val="48"/>
        </w:rPr>
        <w:t>701 W. Cocoa Beach Causeway</w:t>
      </w:r>
      <w:r w:rsidRPr="00530AB1">
        <w:rPr>
          <w:color w:val="333333"/>
          <w:sz w:val="48"/>
          <w:szCs w:val="48"/>
        </w:rPr>
        <w:br/>
        <w:t> Cocoa Beach, FL 32931</w:t>
      </w:r>
    </w:p>
    <w:p w:rsidR="00857351" w:rsidRPr="007B75F8" w:rsidRDefault="00857351" w:rsidP="00857351">
      <w:pPr>
        <w:shd w:val="clear" w:color="auto" w:fill="FFFFFF"/>
        <w:spacing w:after="300" w:line="375" w:lineRule="atLeast"/>
        <w:jc w:val="center"/>
        <w:rPr>
          <w:rStyle w:val="Hyperlink"/>
          <w:rFonts w:ascii="Montserrat" w:hAnsi="Montserrat"/>
          <w:b/>
          <w:bCs/>
          <w:color w:val="061B5C"/>
          <w:sz w:val="52"/>
          <w:szCs w:val="52"/>
        </w:rPr>
      </w:pPr>
      <w:hyperlink r:id="rId7" w:history="1">
        <w:r w:rsidRPr="007B75F8">
          <w:rPr>
            <w:rStyle w:val="Hyperlink"/>
            <w:rFonts w:ascii="Montserrat" w:hAnsi="Montserrat"/>
            <w:b/>
            <w:bCs/>
            <w:color w:val="061B5C"/>
            <w:sz w:val="52"/>
            <w:szCs w:val="52"/>
          </w:rPr>
          <w:t>Directions</w:t>
        </w:r>
      </w:hyperlink>
    </w:p>
    <w:p w:rsidR="00857351" w:rsidRDefault="00857351" w:rsidP="00857351">
      <w:pPr>
        <w:shd w:val="clear" w:color="auto" w:fill="FFFFFF"/>
        <w:spacing w:after="300" w:line="375" w:lineRule="atLeast"/>
        <w:jc w:val="center"/>
        <w:rPr>
          <w:rFonts w:ascii="Montserrat" w:hAnsi="Montserrat"/>
          <w:color w:val="333333"/>
          <w:sz w:val="24"/>
          <w:szCs w:val="24"/>
        </w:rPr>
      </w:pPr>
    </w:p>
    <w:p w:rsidR="00857351" w:rsidRDefault="00857351" w:rsidP="00857351">
      <w:pPr>
        <w:shd w:val="clear" w:color="auto" w:fill="FFFFFF"/>
        <w:spacing w:after="300" w:line="375" w:lineRule="atLeast"/>
        <w:jc w:val="center"/>
        <w:rPr>
          <w:rFonts w:ascii="Montserrat" w:hAnsi="Montserrat"/>
          <w:color w:val="333333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14B3B30" wp14:editId="3E2A4AD9">
            <wp:extent cx="4724400" cy="1608455"/>
            <wp:effectExtent l="190500" t="190500" r="190500" b="18224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16084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57351" w:rsidRDefault="00857351" w:rsidP="00857351">
      <w:pPr>
        <w:rPr>
          <w:color w:val="1F497D"/>
        </w:rPr>
      </w:pPr>
    </w:p>
    <w:p w:rsidR="00857351" w:rsidRDefault="00857351" w:rsidP="00857351">
      <w:pPr>
        <w:jc w:val="center"/>
        <w:rPr>
          <w:rFonts w:ascii="Arial" w:hAnsi="Arial" w:cs="Arial"/>
          <w:color w:val="FF0000"/>
          <w:sz w:val="56"/>
          <w:szCs w:val="56"/>
        </w:rPr>
      </w:pPr>
      <w:r w:rsidRPr="00DF53C1">
        <w:rPr>
          <w:rFonts w:ascii="Arial" w:hAnsi="Arial" w:cs="Arial"/>
          <w:color w:val="FF0000"/>
          <w:sz w:val="56"/>
          <w:szCs w:val="56"/>
        </w:rPr>
        <w:t xml:space="preserve">RSVP to meeting </w:t>
      </w:r>
      <w:r>
        <w:rPr>
          <w:rFonts w:ascii="Arial" w:hAnsi="Arial" w:cs="Arial"/>
          <w:color w:val="FF0000"/>
          <w:sz w:val="56"/>
          <w:szCs w:val="56"/>
        </w:rPr>
        <w:t xml:space="preserve">and meet and greet </w:t>
      </w:r>
    </w:p>
    <w:p w:rsidR="00857351" w:rsidRPr="00DF53C1" w:rsidRDefault="00857351" w:rsidP="00857351">
      <w:pPr>
        <w:jc w:val="center"/>
        <w:rPr>
          <w:rFonts w:ascii="Arial" w:hAnsi="Arial" w:cs="Arial"/>
          <w:color w:val="FF0000"/>
          <w:sz w:val="56"/>
          <w:szCs w:val="56"/>
        </w:rPr>
      </w:pPr>
      <w:proofErr w:type="gramStart"/>
      <w:r w:rsidRPr="00DF53C1">
        <w:rPr>
          <w:rFonts w:ascii="Arial" w:hAnsi="Arial" w:cs="Arial"/>
          <w:color w:val="FF0000"/>
          <w:sz w:val="56"/>
          <w:szCs w:val="56"/>
        </w:rPr>
        <w:t>by</w:t>
      </w:r>
      <w:proofErr w:type="gramEnd"/>
      <w:r w:rsidRPr="00DF53C1">
        <w:rPr>
          <w:rFonts w:ascii="Arial" w:hAnsi="Arial" w:cs="Arial"/>
          <w:color w:val="FF0000"/>
          <w:sz w:val="56"/>
          <w:szCs w:val="56"/>
        </w:rPr>
        <w:t xml:space="preserve"> July 27, 2019.</w:t>
      </w:r>
    </w:p>
    <w:p w:rsidR="00857351" w:rsidRPr="00DF53C1" w:rsidRDefault="00857351" w:rsidP="00857351">
      <w:pPr>
        <w:jc w:val="center"/>
        <w:rPr>
          <w:rFonts w:ascii="Arial" w:hAnsi="Arial" w:cs="Arial"/>
          <w:color w:val="1F497D"/>
          <w:sz w:val="56"/>
          <w:szCs w:val="56"/>
        </w:rPr>
      </w:pPr>
      <w:r w:rsidRPr="00DF53C1">
        <w:rPr>
          <w:rFonts w:ascii="Arial" w:hAnsi="Arial" w:cs="Arial"/>
          <w:color w:val="1F497D"/>
          <w:sz w:val="56"/>
          <w:szCs w:val="56"/>
        </w:rPr>
        <w:t xml:space="preserve">Please send RSVP to Deb Hilliard White at </w:t>
      </w:r>
      <w:hyperlink r:id="rId9" w:history="1">
        <w:r w:rsidRPr="00DF53C1">
          <w:rPr>
            <w:rStyle w:val="Hyperlink"/>
            <w:rFonts w:ascii="Arial" w:hAnsi="Arial" w:cs="Arial"/>
            <w:sz w:val="56"/>
            <w:szCs w:val="56"/>
          </w:rPr>
          <w:t>icuhag@willdeb.net</w:t>
        </w:r>
      </w:hyperlink>
    </w:p>
    <w:p w:rsidR="00857351" w:rsidRPr="00DF53C1" w:rsidRDefault="00857351" w:rsidP="00857351">
      <w:pPr>
        <w:rPr>
          <w:rFonts w:ascii="Arial" w:hAnsi="Arial" w:cs="Arial"/>
          <w:color w:val="1F497D"/>
          <w:sz w:val="56"/>
          <w:szCs w:val="56"/>
        </w:rPr>
      </w:pPr>
    </w:p>
    <w:p w:rsidR="00857351" w:rsidRPr="00BC368B" w:rsidRDefault="00857351" w:rsidP="00857351">
      <w:pPr>
        <w:jc w:val="center"/>
        <w:rPr>
          <w:sz w:val="72"/>
          <w:szCs w:val="72"/>
        </w:rPr>
      </w:pPr>
      <w:r w:rsidRPr="00BC368B">
        <w:rPr>
          <w:sz w:val="72"/>
          <w:szCs w:val="72"/>
        </w:rPr>
        <w:t xml:space="preserve"> Meet and Greet</w:t>
      </w:r>
    </w:p>
    <w:p w:rsidR="00857351" w:rsidRPr="00BC368B" w:rsidRDefault="00857351" w:rsidP="00857351">
      <w:pPr>
        <w:jc w:val="center"/>
        <w:rPr>
          <w:sz w:val="72"/>
          <w:szCs w:val="72"/>
        </w:rPr>
      </w:pPr>
      <w:r w:rsidRPr="00BC368B">
        <w:rPr>
          <w:sz w:val="72"/>
          <w:szCs w:val="72"/>
        </w:rPr>
        <w:t>Friday August 2</w:t>
      </w:r>
      <w:r w:rsidRPr="00BC368B">
        <w:rPr>
          <w:sz w:val="72"/>
          <w:szCs w:val="72"/>
          <w:vertAlign w:val="superscript"/>
        </w:rPr>
        <w:t>nd</w:t>
      </w:r>
      <w:r w:rsidRPr="00BC368B">
        <w:rPr>
          <w:sz w:val="72"/>
          <w:szCs w:val="72"/>
        </w:rPr>
        <w:t xml:space="preserve">, 2019 at 6:30pm </w:t>
      </w:r>
    </w:p>
    <w:p w:rsidR="00857351" w:rsidRPr="00BC368B" w:rsidRDefault="00857351" w:rsidP="00857351">
      <w:pPr>
        <w:jc w:val="center"/>
        <w:rPr>
          <w:rFonts w:asciiTheme="minorHAnsi" w:hAnsiTheme="minorHAnsi" w:cstheme="minorBidi"/>
          <w:sz w:val="72"/>
          <w:szCs w:val="72"/>
        </w:rPr>
      </w:pPr>
      <w:r w:rsidRPr="00BC368B">
        <w:rPr>
          <w:sz w:val="72"/>
          <w:szCs w:val="72"/>
        </w:rPr>
        <w:t>The Hilton Oceanfront</w:t>
      </w:r>
    </w:p>
    <w:p w:rsidR="00857351" w:rsidRPr="00BC368B" w:rsidRDefault="00857351" w:rsidP="00857351">
      <w:pPr>
        <w:jc w:val="center"/>
        <w:rPr>
          <w:sz w:val="72"/>
          <w:szCs w:val="72"/>
        </w:rPr>
      </w:pPr>
      <w:r w:rsidRPr="00BC368B">
        <w:rPr>
          <w:sz w:val="72"/>
          <w:szCs w:val="72"/>
        </w:rPr>
        <w:t>550 N. Atlantic Avenue (A1A)</w:t>
      </w:r>
    </w:p>
    <w:p w:rsidR="00857351" w:rsidRPr="00BC368B" w:rsidRDefault="00857351" w:rsidP="00857351">
      <w:pPr>
        <w:jc w:val="center"/>
        <w:rPr>
          <w:b/>
          <w:color w:val="1F497D"/>
          <w:sz w:val="72"/>
          <w:szCs w:val="72"/>
        </w:rPr>
      </w:pPr>
      <w:r w:rsidRPr="00BC368B">
        <w:rPr>
          <w:sz w:val="72"/>
          <w:szCs w:val="72"/>
        </w:rPr>
        <w:t>Cocoa Beach, Fl. 321-799-0003</w:t>
      </w:r>
    </w:p>
    <w:p w:rsidR="00857351" w:rsidRDefault="00857351" w:rsidP="00857351">
      <w:pPr>
        <w:jc w:val="center"/>
        <w:rPr>
          <w:b/>
          <w:color w:val="1F497D"/>
          <w:sz w:val="72"/>
          <w:szCs w:val="72"/>
        </w:rPr>
      </w:pPr>
    </w:p>
    <w:p w:rsidR="00857351" w:rsidRPr="00857351" w:rsidRDefault="00857351" w:rsidP="00857351">
      <w:pPr>
        <w:jc w:val="center"/>
        <w:rPr>
          <w:b/>
          <w:color w:val="1F497D"/>
          <w:sz w:val="96"/>
          <w:szCs w:val="96"/>
        </w:rPr>
      </w:pPr>
      <w:bookmarkStart w:id="1" w:name="_GoBack"/>
      <w:r w:rsidRPr="00857351">
        <w:rPr>
          <w:b/>
          <w:color w:val="1F497D"/>
          <w:sz w:val="96"/>
          <w:szCs w:val="96"/>
        </w:rPr>
        <w:t xml:space="preserve">Agenda to follow </w:t>
      </w:r>
    </w:p>
    <w:bookmarkEnd w:id="1"/>
    <w:p w:rsidR="00857351" w:rsidRDefault="00857351" w:rsidP="00857351">
      <w:pPr>
        <w:jc w:val="center"/>
        <w:rPr>
          <w:b/>
          <w:color w:val="1F497D"/>
          <w:sz w:val="48"/>
          <w:szCs w:val="48"/>
        </w:rPr>
      </w:pPr>
    </w:p>
    <w:p w:rsidR="00857351" w:rsidRDefault="00857351" w:rsidP="00857351">
      <w:pPr>
        <w:jc w:val="center"/>
        <w:rPr>
          <w:b/>
          <w:color w:val="1F497D"/>
          <w:sz w:val="48"/>
          <w:szCs w:val="48"/>
        </w:rPr>
      </w:pPr>
    </w:p>
    <w:p w:rsidR="00857351" w:rsidRPr="00DF53C1" w:rsidRDefault="00857351" w:rsidP="00857351">
      <w:pPr>
        <w:rPr>
          <w:rFonts w:ascii="Arial" w:hAnsi="Arial" w:cs="Arial"/>
          <w:color w:val="1F497D"/>
          <w:sz w:val="40"/>
          <w:szCs w:val="40"/>
        </w:rPr>
      </w:pPr>
      <w:r w:rsidRPr="00DF53C1">
        <w:rPr>
          <w:rFonts w:ascii="Arial" w:hAnsi="Arial" w:cs="Arial"/>
          <w:color w:val="1F497D"/>
          <w:sz w:val="40"/>
          <w:szCs w:val="40"/>
        </w:rPr>
        <w:t>The Hilton Cocoa Beach Oceanfront has blocked rooms for Aug 2</w:t>
      </w:r>
      <w:r>
        <w:rPr>
          <w:rFonts w:ascii="Arial" w:hAnsi="Arial" w:cs="Arial"/>
          <w:color w:val="1F497D"/>
          <w:sz w:val="40"/>
          <w:szCs w:val="40"/>
        </w:rPr>
        <w:t xml:space="preserve"> and August 3 for our </w:t>
      </w:r>
      <w:r w:rsidRPr="00DF53C1">
        <w:rPr>
          <w:rFonts w:ascii="Arial" w:hAnsi="Arial" w:cs="Arial"/>
          <w:color w:val="1F497D"/>
          <w:sz w:val="40"/>
          <w:szCs w:val="40"/>
        </w:rPr>
        <w:t>FLACDIS meeting Aug 3. When booking your room reservation online please be sure to follow the link listed below. This special group page will ensure the contracted rate of $165 per night for a City View King or $165 per night for a City View Double Queen Room with complimentary Wi-Fi and 50% off self-parking.</w:t>
      </w:r>
    </w:p>
    <w:p w:rsidR="00857351" w:rsidRPr="00DF53C1" w:rsidRDefault="00857351" w:rsidP="00857351">
      <w:pPr>
        <w:jc w:val="center"/>
        <w:rPr>
          <w:rFonts w:ascii="Arial" w:hAnsi="Arial" w:cs="Arial"/>
          <w:b/>
          <w:bCs/>
          <w:color w:val="FF0000"/>
          <w:sz w:val="48"/>
          <w:szCs w:val="48"/>
        </w:rPr>
      </w:pPr>
      <w:r w:rsidRPr="00DF53C1">
        <w:rPr>
          <w:rFonts w:ascii="Arial" w:hAnsi="Arial" w:cs="Arial"/>
          <w:b/>
          <w:bCs/>
          <w:color w:val="FF0000"/>
          <w:sz w:val="48"/>
          <w:szCs w:val="48"/>
        </w:rPr>
        <w:t>Just as a reminder your cut-off date for booking reservations is July 5, 2019</w:t>
      </w:r>
    </w:p>
    <w:p w:rsidR="00857351" w:rsidRDefault="00857351" w:rsidP="00857351">
      <w:pPr>
        <w:jc w:val="center"/>
        <w:rPr>
          <w:rFonts w:ascii="Consolas" w:hAnsi="Consolas"/>
          <w:b/>
          <w:bCs/>
          <w:color w:val="FF0000"/>
          <w:sz w:val="21"/>
          <w:szCs w:val="21"/>
        </w:rPr>
      </w:pPr>
    </w:p>
    <w:p w:rsidR="00857351" w:rsidRPr="00DF53C1" w:rsidRDefault="00857351" w:rsidP="00857351">
      <w:pPr>
        <w:rPr>
          <w:rFonts w:ascii="Arial" w:hAnsi="Arial" w:cs="Arial"/>
          <w:sz w:val="32"/>
          <w:szCs w:val="32"/>
        </w:rPr>
      </w:pPr>
      <w:r w:rsidRPr="00DF53C1">
        <w:rPr>
          <w:rFonts w:ascii="Arial" w:hAnsi="Arial" w:cs="Arial"/>
          <w:color w:val="1F497D"/>
          <w:sz w:val="32"/>
          <w:szCs w:val="32"/>
        </w:rPr>
        <w:t>Booking Steps:</w:t>
      </w:r>
    </w:p>
    <w:p w:rsidR="00857351" w:rsidRPr="00DF53C1" w:rsidRDefault="00857351" w:rsidP="00857351">
      <w:p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1F497D"/>
          <w:sz w:val="32"/>
          <w:szCs w:val="32"/>
        </w:rPr>
        <w:t>1. </w:t>
      </w:r>
      <w:r w:rsidRPr="00DF53C1">
        <w:rPr>
          <w:rFonts w:ascii="Arial" w:hAnsi="Arial" w:cs="Arial"/>
          <w:color w:val="1F497D"/>
          <w:sz w:val="32"/>
          <w:szCs w:val="32"/>
        </w:rPr>
        <w:t xml:space="preserve">Reservation Website: </w:t>
      </w:r>
      <w:hyperlink r:id="rId10" w:history="1">
        <w:r w:rsidRPr="00DF53C1">
          <w:rPr>
            <w:rStyle w:val="Hyperlink"/>
            <w:rFonts w:ascii="Arial" w:hAnsi="Arial" w:cs="Arial"/>
            <w:color w:val="0000FF"/>
            <w:sz w:val="32"/>
            <w:szCs w:val="32"/>
          </w:rPr>
          <w:t>https://secure3.hilton.com/en_US/hi/reservation/book.htm?inputModule=HOTEL&amp;ctyhocn=CCBCHHF&amp;spec_plan=FACDIS&amp;arrival=20190802&amp;departure=20190803&amp;cid=OM,WW,HILTONLINK,EN,DirectLink&amp;fromId=HILTONLINKDIRECT</w:t>
        </w:r>
      </w:hyperlink>
    </w:p>
    <w:p w:rsidR="00857351" w:rsidRPr="00DF53C1" w:rsidRDefault="00857351" w:rsidP="0085735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1F497D"/>
          <w:sz w:val="32"/>
          <w:szCs w:val="32"/>
        </w:rPr>
        <w:t xml:space="preserve">2. </w:t>
      </w:r>
      <w:r w:rsidRPr="00DF53C1">
        <w:rPr>
          <w:rFonts w:ascii="Arial" w:hAnsi="Arial" w:cs="Arial"/>
          <w:color w:val="1F497D"/>
          <w:sz w:val="32"/>
          <w:szCs w:val="32"/>
        </w:rPr>
        <w:t>Click on Book a room</w:t>
      </w:r>
    </w:p>
    <w:p w:rsidR="00857351" w:rsidRPr="00DF53C1" w:rsidRDefault="00857351" w:rsidP="0085735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1F497D"/>
          <w:sz w:val="32"/>
          <w:szCs w:val="32"/>
        </w:rPr>
        <w:t>3. </w:t>
      </w:r>
      <w:r w:rsidRPr="00DF53C1">
        <w:rPr>
          <w:rFonts w:ascii="Arial" w:hAnsi="Arial" w:cs="Arial"/>
          <w:color w:val="1F497D"/>
          <w:sz w:val="32"/>
          <w:szCs w:val="32"/>
        </w:rPr>
        <w:t>Enter your Arrival/Departure Dates and the number of guests in the room</w:t>
      </w:r>
    </w:p>
    <w:p w:rsidR="00857351" w:rsidRPr="00DF53C1" w:rsidRDefault="00857351" w:rsidP="0085735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1F497D"/>
          <w:sz w:val="32"/>
          <w:szCs w:val="32"/>
        </w:rPr>
        <w:t>4. </w:t>
      </w:r>
      <w:r w:rsidRPr="00DF53C1">
        <w:rPr>
          <w:rFonts w:ascii="Arial" w:hAnsi="Arial" w:cs="Arial"/>
          <w:color w:val="1F497D"/>
          <w:sz w:val="32"/>
          <w:szCs w:val="32"/>
        </w:rPr>
        <w:t xml:space="preserve">Confirm Reservation with Contact Details and Credit Card </w:t>
      </w:r>
    </w:p>
    <w:p w:rsidR="00857351" w:rsidRPr="00DF53C1" w:rsidRDefault="00857351" w:rsidP="00857351">
      <w:pPr>
        <w:rPr>
          <w:rFonts w:ascii="Arial" w:hAnsi="Arial" w:cs="Arial"/>
          <w:sz w:val="32"/>
          <w:szCs w:val="32"/>
        </w:rPr>
      </w:pPr>
      <w:r w:rsidRPr="00DF53C1">
        <w:rPr>
          <w:rFonts w:ascii="Arial" w:hAnsi="Arial" w:cs="Arial"/>
          <w:color w:val="1F497D"/>
          <w:sz w:val="32"/>
          <w:szCs w:val="32"/>
        </w:rPr>
        <w:t> </w:t>
      </w:r>
    </w:p>
    <w:p w:rsidR="00857351" w:rsidRPr="00DF53C1" w:rsidRDefault="00857351" w:rsidP="00857351">
      <w:pPr>
        <w:rPr>
          <w:rFonts w:ascii="Arial" w:hAnsi="Arial" w:cs="Arial"/>
          <w:sz w:val="32"/>
          <w:szCs w:val="32"/>
        </w:rPr>
      </w:pPr>
      <w:r w:rsidRPr="00DF53C1">
        <w:rPr>
          <w:rFonts w:ascii="Arial" w:hAnsi="Arial" w:cs="Arial"/>
          <w:color w:val="1F497D"/>
          <w:sz w:val="32"/>
          <w:szCs w:val="32"/>
        </w:rPr>
        <w:t>Telephone Booking Steps:</w:t>
      </w:r>
    </w:p>
    <w:p w:rsidR="00857351" w:rsidRDefault="00857351" w:rsidP="0085735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1F497D"/>
          <w:sz w:val="32"/>
          <w:szCs w:val="32"/>
        </w:rPr>
        <w:t>1. </w:t>
      </w:r>
      <w:r w:rsidRPr="00DF53C1">
        <w:rPr>
          <w:rFonts w:ascii="Arial" w:hAnsi="Arial" w:cs="Arial"/>
          <w:color w:val="1F497D"/>
          <w:sz w:val="32"/>
          <w:szCs w:val="32"/>
        </w:rPr>
        <w:t>Reservation Telephone: 1-866-580-7402</w:t>
      </w:r>
    </w:p>
    <w:p w:rsidR="00857351" w:rsidRPr="00DF53C1" w:rsidRDefault="00857351" w:rsidP="0085735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1F497D"/>
          <w:sz w:val="32"/>
          <w:szCs w:val="32"/>
        </w:rPr>
        <w:t>2. </w:t>
      </w:r>
      <w:r w:rsidRPr="00DF53C1">
        <w:rPr>
          <w:rFonts w:ascii="Arial" w:hAnsi="Arial" w:cs="Arial"/>
          <w:color w:val="1F497D"/>
          <w:sz w:val="32"/>
          <w:szCs w:val="32"/>
        </w:rPr>
        <w:t xml:space="preserve">Provide the group code: FACDIS </w:t>
      </w:r>
      <w:r w:rsidRPr="00C16FCE">
        <w:rPr>
          <w:rFonts w:ascii="Arial" w:hAnsi="Arial" w:cs="Arial"/>
          <w:b/>
          <w:color w:val="1F497D"/>
          <w:sz w:val="32"/>
          <w:szCs w:val="32"/>
        </w:rPr>
        <w:t>(no, this is not a typo)</w:t>
      </w:r>
    </w:p>
    <w:p w:rsidR="00857351" w:rsidRPr="00DF53C1" w:rsidRDefault="00857351" w:rsidP="0085735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1F497D"/>
          <w:sz w:val="32"/>
          <w:szCs w:val="32"/>
        </w:rPr>
        <w:t>3. </w:t>
      </w:r>
      <w:r w:rsidRPr="00DF53C1">
        <w:rPr>
          <w:rFonts w:ascii="Arial" w:hAnsi="Arial" w:cs="Arial"/>
          <w:color w:val="1F497D"/>
          <w:sz w:val="32"/>
          <w:szCs w:val="32"/>
        </w:rPr>
        <w:t>Provide your Arrival/Departure Dates and the number of guests in</w:t>
      </w:r>
      <w:r>
        <w:rPr>
          <w:rFonts w:ascii="Arial" w:hAnsi="Arial" w:cs="Arial"/>
          <w:color w:val="1F497D"/>
          <w:sz w:val="32"/>
          <w:szCs w:val="32"/>
        </w:rPr>
        <w:t xml:space="preserve"> room</w:t>
      </w:r>
    </w:p>
    <w:p w:rsidR="00857351" w:rsidRPr="00DF53C1" w:rsidRDefault="00857351" w:rsidP="0085735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1F497D"/>
          <w:sz w:val="32"/>
          <w:szCs w:val="32"/>
        </w:rPr>
        <w:t xml:space="preserve">4. </w:t>
      </w:r>
      <w:r w:rsidRPr="00DF53C1">
        <w:rPr>
          <w:rFonts w:ascii="Arial" w:hAnsi="Arial" w:cs="Arial"/>
          <w:color w:val="1F497D"/>
          <w:sz w:val="32"/>
          <w:szCs w:val="32"/>
        </w:rPr>
        <w:t xml:space="preserve">Confirm Reservation with Contact Details and Credit Card </w:t>
      </w:r>
    </w:p>
    <w:p w:rsidR="00857351" w:rsidRPr="00DF53C1" w:rsidRDefault="00857351" w:rsidP="00857351">
      <w:pPr>
        <w:rPr>
          <w:rFonts w:ascii="Arial" w:hAnsi="Arial" w:cs="Arial"/>
          <w:sz w:val="32"/>
          <w:szCs w:val="32"/>
        </w:rPr>
      </w:pPr>
      <w:r w:rsidRPr="00DF53C1">
        <w:rPr>
          <w:rFonts w:ascii="Arial" w:hAnsi="Arial" w:cs="Arial"/>
          <w:color w:val="1F497D"/>
          <w:sz w:val="32"/>
          <w:szCs w:val="32"/>
        </w:rPr>
        <w:t> </w:t>
      </w:r>
    </w:p>
    <w:p w:rsidR="00857351" w:rsidRPr="00DF53C1" w:rsidRDefault="00857351" w:rsidP="00857351">
      <w:pPr>
        <w:rPr>
          <w:rFonts w:ascii="Arial" w:hAnsi="Arial" w:cs="Arial"/>
          <w:sz w:val="32"/>
          <w:szCs w:val="32"/>
        </w:rPr>
      </w:pPr>
    </w:p>
    <w:p w:rsidR="00857351" w:rsidRPr="00DF53C1" w:rsidRDefault="00857351" w:rsidP="00857351">
      <w:pPr>
        <w:rPr>
          <w:rFonts w:ascii="Arial" w:hAnsi="Arial" w:cs="Arial"/>
          <w:color w:val="1F497D"/>
          <w:sz w:val="32"/>
          <w:szCs w:val="32"/>
        </w:rPr>
      </w:pPr>
      <w:r w:rsidRPr="00DF53C1">
        <w:rPr>
          <w:rFonts w:ascii="Arial" w:hAnsi="Arial" w:cs="Arial"/>
          <w:color w:val="1F497D"/>
          <w:sz w:val="32"/>
          <w:szCs w:val="32"/>
          <w:lang w:val="en-GB"/>
        </w:rPr>
        <w:t>HILTON COCOA BEACH OCEANFRONT</w:t>
      </w:r>
    </w:p>
    <w:p w:rsidR="00857351" w:rsidRPr="00DF53C1" w:rsidRDefault="00857351" w:rsidP="00857351">
      <w:pPr>
        <w:rPr>
          <w:rFonts w:ascii="Arial" w:hAnsi="Arial" w:cs="Arial"/>
          <w:color w:val="1F497D"/>
          <w:sz w:val="32"/>
          <w:szCs w:val="32"/>
        </w:rPr>
      </w:pPr>
      <w:proofErr w:type="gramStart"/>
      <w:r>
        <w:rPr>
          <w:rFonts w:ascii="Arial" w:hAnsi="Arial" w:cs="Arial"/>
          <w:color w:val="1F497D"/>
          <w:sz w:val="32"/>
          <w:szCs w:val="32"/>
          <w:lang w:val="en-GB"/>
        </w:rPr>
        <w:t>t</w:t>
      </w:r>
      <w:proofErr w:type="gramEnd"/>
      <w:r>
        <w:rPr>
          <w:rFonts w:ascii="Arial" w:hAnsi="Arial" w:cs="Arial"/>
          <w:color w:val="1F497D"/>
          <w:sz w:val="32"/>
          <w:szCs w:val="32"/>
          <w:lang w:val="en-GB"/>
        </w:rPr>
        <w:t>: 321-613-9023  </w:t>
      </w:r>
      <w:proofErr w:type="spellStart"/>
      <w:r>
        <w:rPr>
          <w:rFonts w:ascii="Arial" w:hAnsi="Arial" w:cs="Arial"/>
          <w:color w:val="1F497D"/>
          <w:sz w:val="32"/>
          <w:szCs w:val="32"/>
          <w:lang w:val="en-GB"/>
        </w:rPr>
        <w:t>I </w:t>
      </w:r>
      <w:r w:rsidRPr="00DF53C1">
        <w:rPr>
          <w:rFonts w:ascii="Arial" w:hAnsi="Arial" w:cs="Arial"/>
          <w:color w:val="1F497D"/>
          <w:sz w:val="32"/>
          <w:szCs w:val="32"/>
          <w:lang w:val="en-GB"/>
        </w:rPr>
        <w:t>m</w:t>
      </w:r>
      <w:proofErr w:type="spellEnd"/>
      <w:r w:rsidRPr="00DF53C1">
        <w:rPr>
          <w:rFonts w:ascii="Arial" w:hAnsi="Arial" w:cs="Arial"/>
          <w:color w:val="1F497D"/>
          <w:sz w:val="32"/>
          <w:szCs w:val="32"/>
          <w:lang w:val="en-GB"/>
        </w:rPr>
        <w:t>: 321-431-3193 I  f: 321-406-1017</w:t>
      </w:r>
    </w:p>
    <w:p w:rsidR="00857351" w:rsidRPr="00DF53C1" w:rsidRDefault="00857351" w:rsidP="00857351">
      <w:pPr>
        <w:rPr>
          <w:rFonts w:ascii="Arial" w:hAnsi="Arial" w:cs="Arial"/>
          <w:color w:val="1F497D"/>
          <w:sz w:val="32"/>
          <w:szCs w:val="32"/>
        </w:rPr>
      </w:pPr>
      <w:r w:rsidRPr="00DF53C1">
        <w:rPr>
          <w:rFonts w:ascii="Arial" w:hAnsi="Arial" w:cs="Arial"/>
          <w:color w:val="1F497D"/>
          <w:sz w:val="32"/>
          <w:szCs w:val="32"/>
          <w:lang w:val="en-GB"/>
        </w:rPr>
        <w:t xml:space="preserve">1550 N. Atlantic </w:t>
      </w:r>
      <w:proofErr w:type="gramStart"/>
      <w:r w:rsidRPr="00DF53C1">
        <w:rPr>
          <w:rFonts w:ascii="Arial" w:hAnsi="Arial" w:cs="Arial"/>
          <w:color w:val="1F497D"/>
          <w:sz w:val="32"/>
          <w:szCs w:val="32"/>
          <w:lang w:val="en-GB"/>
        </w:rPr>
        <w:t>Avenue  I</w:t>
      </w:r>
      <w:proofErr w:type="gramEnd"/>
      <w:r w:rsidRPr="00DF53C1">
        <w:rPr>
          <w:rFonts w:ascii="Arial" w:hAnsi="Arial" w:cs="Arial"/>
          <w:color w:val="1F497D"/>
          <w:sz w:val="32"/>
          <w:szCs w:val="32"/>
          <w:lang w:val="en-GB"/>
        </w:rPr>
        <w:t xml:space="preserve">  Cocoa Beach, FL 32931  I  USA</w:t>
      </w:r>
    </w:p>
    <w:p w:rsidR="00857351" w:rsidRPr="00DF53C1" w:rsidRDefault="00857351" w:rsidP="00857351">
      <w:pPr>
        <w:rPr>
          <w:rFonts w:ascii="Arial" w:hAnsi="Arial" w:cs="Arial"/>
          <w:sz w:val="32"/>
          <w:szCs w:val="32"/>
        </w:rPr>
      </w:pPr>
      <w:hyperlink r:id="rId11" w:history="1">
        <w:r w:rsidRPr="00DF53C1">
          <w:rPr>
            <w:rStyle w:val="Hyperlink"/>
            <w:rFonts w:ascii="Arial" w:hAnsi="Arial" w:cs="Arial"/>
            <w:sz w:val="32"/>
            <w:szCs w:val="32"/>
          </w:rPr>
          <w:t>https://www3.hilton.com/en/hotels/florida/hilton-cocoa-beach-oceanfront-CCBCHHF/maps-directions/index.html</w:t>
        </w:r>
      </w:hyperlink>
    </w:p>
    <w:p w:rsidR="00857351" w:rsidRPr="00DF53C1" w:rsidRDefault="00857351" w:rsidP="00857351">
      <w:pPr>
        <w:rPr>
          <w:rFonts w:ascii="Arial" w:hAnsi="Arial" w:cs="Arial"/>
          <w:sz w:val="32"/>
          <w:szCs w:val="32"/>
        </w:rPr>
      </w:pPr>
    </w:p>
    <w:p w:rsidR="00857351" w:rsidRPr="00DF53C1" w:rsidRDefault="00857351" w:rsidP="00857351">
      <w:pPr>
        <w:rPr>
          <w:rFonts w:ascii="Arial" w:hAnsi="Arial" w:cs="Arial"/>
          <w:sz w:val="32"/>
          <w:szCs w:val="32"/>
        </w:rPr>
      </w:pPr>
    </w:p>
    <w:p w:rsidR="00857351" w:rsidRPr="005731A6" w:rsidRDefault="00857351" w:rsidP="00857351">
      <w:pPr>
        <w:jc w:val="center"/>
        <w:rPr>
          <w:b/>
          <w:color w:val="1F497D"/>
          <w:sz w:val="48"/>
          <w:szCs w:val="48"/>
        </w:rPr>
      </w:pPr>
    </w:p>
    <w:p w:rsidR="00857351" w:rsidRPr="00BC368B" w:rsidRDefault="00857351" w:rsidP="00857351">
      <w:pPr>
        <w:jc w:val="center"/>
        <w:rPr>
          <w:b/>
          <w:color w:val="1F497D"/>
          <w:sz w:val="72"/>
          <w:szCs w:val="72"/>
        </w:rPr>
      </w:pPr>
    </w:p>
    <w:p w:rsidR="00857351" w:rsidRPr="00DF53C1" w:rsidRDefault="00857351" w:rsidP="00857351">
      <w:pPr>
        <w:jc w:val="center"/>
        <w:rPr>
          <w:b/>
          <w:color w:val="1F497D"/>
        </w:rPr>
      </w:pPr>
    </w:p>
    <w:p w:rsidR="00857351" w:rsidRDefault="00857351" w:rsidP="00857351">
      <w:pPr>
        <w:rPr>
          <w:color w:val="1F497D"/>
        </w:rPr>
      </w:pPr>
    </w:p>
    <w:p w:rsidR="00B24EEA" w:rsidRDefault="00B24EEA"/>
    <w:sectPr w:rsidR="00B24EEA" w:rsidSect="00BD634C">
      <w:pgSz w:w="12240" w:h="15840"/>
      <w:pgMar w:top="117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altName w:val="Calibri"/>
    <w:charset w:val="00"/>
    <w:family w:val="auto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51"/>
    <w:rsid w:val="00857351"/>
    <w:rsid w:val="00B23BB9"/>
    <w:rsid w:val="00B2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392ED"/>
  <w15:chartTrackingRefBased/>
  <w15:docId w15:val="{F79B72EC-9792-4DC0-968C-A6A6BE63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35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7351"/>
    <w:rPr>
      <w:color w:val="0563C1"/>
      <w:u w:val="single"/>
    </w:rPr>
  </w:style>
  <w:style w:type="paragraph" w:styleId="NoSpacing">
    <w:name w:val="No Spacing"/>
    <w:uiPriority w:val="1"/>
    <w:qFormat/>
    <w:rsid w:val="00857351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goo.gl/maps/pDCHbDmUYTS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3.jpg@01D51474.E9576B80" TargetMode="External"/><Relationship Id="rId11" Type="http://schemas.openxmlformats.org/officeDocument/2006/relationships/hyperlink" Target="https://www3.hilton.com/en/hotels/florida/hilton-cocoa-beach-oceanfront-CCBCHHF/maps-directions/index.html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na01.safelinks.protection.outlook.com/?url=https%3A%2F%2Fsecure3.hilton.com%2Fen_US%2Fhi%2Freservation%2Fbook.htm%3FinputModule%3DHOTEL%26ctyhocn%3DCCBCHHF%26spec_plan%3DFACDIS%26arrival%3D20190802%26departure%3D20190803%26cid%3DOM%2CWW%2CHILTONLINK%2CEN%2CDirectLink%26fromId%3DHILTONLINKDIRECT&amp;data=02%7C01%7CJohn.Read%40hilton.com%7C26be404a6e074b111deb08d692c55f8b%7C660292d2cfd54a3db7a7e8f7ee458a0a%7C0%7C0%7C636857773759453085&amp;sdata=LgbfqR8EKIu7pMqdPHTjdR1cCYLFC6zEsvmaNtXwBsk%3D&amp;reserved=0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icuhag@willdeb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Betances-Harold, Edna I.</dc:creator>
  <cp:keywords/>
  <dc:description/>
  <cp:lastModifiedBy>Betances-Harold, Edna I.</cp:lastModifiedBy>
  <cp:revision>1</cp:revision>
  <dcterms:created xsi:type="dcterms:W3CDTF">2019-06-11T13:49:00Z</dcterms:created>
  <dcterms:modified xsi:type="dcterms:W3CDTF">2019-06-11T13:53:00Z</dcterms:modified>
</cp:coreProperties>
</file>