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D83" w:rsidRPr="00B56D83" w:rsidRDefault="00B56D83" w:rsidP="00B56D83">
      <w:pPr>
        <w:pStyle w:val="Heading2"/>
        <w:spacing w:before="0" w:line="240" w:lineRule="auto"/>
        <w:rPr>
          <w:rFonts w:ascii="Times New Roman" w:hAnsi="Times New Roman"/>
          <w:color w:val="660066"/>
          <w:sz w:val="32"/>
          <w:szCs w:val="24"/>
        </w:rPr>
      </w:pPr>
      <w:r w:rsidRPr="00B56D83">
        <w:rPr>
          <w:rFonts w:ascii="Times New Roman" w:hAnsi="Times New Roman"/>
          <w:color w:val="660066"/>
          <w:sz w:val="32"/>
          <w:szCs w:val="24"/>
        </w:rPr>
        <w:t>Meetings in a can</w:t>
      </w:r>
    </w:p>
    <w:p w:rsidR="00B56D83" w:rsidRPr="00B56D83" w:rsidRDefault="00B56D83" w:rsidP="00B56D83">
      <w:pPr>
        <w:spacing w:after="60" w:line="240" w:lineRule="auto"/>
        <w:rPr>
          <w:rFonts w:ascii="Times New Roman" w:hAnsi="Times New Roman"/>
          <w:b/>
          <w:sz w:val="24"/>
          <w:szCs w:val="24"/>
        </w:rPr>
      </w:pPr>
      <w:r w:rsidRPr="00B56D83">
        <w:rPr>
          <w:rFonts w:ascii="Times New Roman" w:hAnsi="Times New Roman"/>
          <w:sz w:val="24"/>
          <w:szCs w:val="24"/>
        </w:rPr>
        <w:t xml:space="preserve">As poet Robert Burns wrote, </w:t>
      </w:r>
      <w:r w:rsidRPr="00B56D83">
        <w:rPr>
          <w:rFonts w:ascii="Times New Roman" w:hAnsi="Times New Roman"/>
          <w:i/>
          <w:iCs/>
          <w:sz w:val="24"/>
          <w:szCs w:val="24"/>
        </w:rPr>
        <w:t xml:space="preserve">“The best laid plans of mice and men often go awry.” </w:t>
      </w:r>
      <w:r w:rsidRPr="00B56D83">
        <w:rPr>
          <w:rFonts w:ascii="Times New Roman" w:hAnsi="Times New Roman"/>
          <w:sz w:val="24"/>
          <w:szCs w:val="24"/>
        </w:rPr>
        <w:t xml:space="preserve">A planned speaker may have travel trouble at the last minute or a downloaded audio conference ends up with a few technical glitches, or leaders/hosts may find themselves simply one educational session short. The following items are resources available to ACDIS members on its website </w:t>
      </w:r>
      <w:hyperlink r:id="rId5" w:history="1">
        <w:r w:rsidRPr="00B56D83">
          <w:rPr>
            <w:rStyle w:val="Hyperlink"/>
            <w:rFonts w:ascii="Times New Roman" w:hAnsi="Times New Roman"/>
            <w:color w:val="800080"/>
            <w:sz w:val="24"/>
            <w:szCs w:val="24"/>
          </w:rPr>
          <w:t>www.acdis.org</w:t>
        </w:r>
      </w:hyperlink>
      <w:r w:rsidRPr="00B56D83">
        <w:rPr>
          <w:rFonts w:ascii="Times New Roman" w:hAnsi="Times New Roman"/>
          <w:sz w:val="24"/>
          <w:szCs w:val="24"/>
        </w:rPr>
        <w:t xml:space="preserve"> and can be used to help facilitate your meeting.</w:t>
      </w:r>
    </w:p>
    <w:p w:rsidR="004F4494" w:rsidRDefault="004F4494" w:rsidP="00B56D83">
      <w:pPr>
        <w:spacing w:after="60" w:line="240" w:lineRule="auto"/>
        <w:rPr>
          <w:rFonts w:ascii="Times New Roman" w:hAnsi="Times New Roman"/>
          <w:b/>
          <w:color w:val="ED7D31" w:themeColor="accent2"/>
          <w:sz w:val="24"/>
          <w:szCs w:val="24"/>
        </w:rPr>
      </w:pPr>
    </w:p>
    <w:p w:rsidR="00B56D83" w:rsidRPr="00B56D83" w:rsidRDefault="00B56D83" w:rsidP="00B56D83">
      <w:pPr>
        <w:spacing w:after="60" w:line="240" w:lineRule="auto"/>
        <w:rPr>
          <w:rFonts w:ascii="Times New Roman" w:hAnsi="Times New Roman"/>
          <w:b/>
          <w:color w:val="ED7D31" w:themeColor="accent2"/>
          <w:sz w:val="24"/>
          <w:szCs w:val="24"/>
        </w:rPr>
      </w:pPr>
      <w:r w:rsidRPr="00B56D83">
        <w:rPr>
          <w:rFonts w:ascii="Times New Roman" w:hAnsi="Times New Roman"/>
          <w:b/>
          <w:color w:val="ED7D31" w:themeColor="accent2"/>
          <w:sz w:val="24"/>
          <w:szCs w:val="24"/>
        </w:rPr>
        <w:t>CDI Code of Ethics</w:t>
      </w:r>
    </w:p>
    <w:p w:rsidR="00B56D83" w:rsidRPr="00B56D83" w:rsidRDefault="00B56D83" w:rsidP="00B56D83">
      <w:pPr>
        <w:pStyle w:val="Heading3"/>
        <w:spacing w:before="0" w:line="240" w:lineRule="auto"/>
        <w:rPr>
          <w:rFonts w:ascii="Times New Roman" w:hAnsi="Times New Roman"/>
          <w:b w:val="0"/>
          <w:sz w:val="24"/>
          <w:szCs w:val="24"/>
        </w:rPr>
      </w:pPr>
      <w:r w:rsidRPr="00B56D83">
        <w:rPr>
          <w:rFonts w:ascii="Times New Roman" w:hAnsi="Times New Roman"/>
          <w:b w:val="0"/>
          <w:sz w:val="24"/>
          <w:szCs w:val="24"/>
        </w:rPr>
        <w:t xml:space="preserve">The ACDIS Advisory Board approved the founding CDI Code of Ethics. </w:t>
      </w:r>
    </w:p>
    <w:p w:rsidR="00B56D83" w:rsidRPr="00B56D83" w:rsidRDefault="00B56D83" w:rsidP="00B56D83">
      <w:pPr>
        <w:pStyle w:val="Heading3"/>
        <w:numPr>
          <w:ilvl w:val="0"/>
          <w:numId w:val="1"/>
        </w:numPr>
        <w:spacing w:before="0" w:after="0" w:line="240" w:lineRule="auto"/>
        <w:rPr>
          <w:rFonts w:ascii="Times New Roman" w:hAnsi="Times New Roman"/>
          <w:b w:val="0"/>
          <w:sz w:val="24"/>
          <w:szCs w:val="24"/>
        </w:rPr>
      </w:pPr>
      <w:r w:rsidRPr="00B56D83">
        <w:rPr>
          <w:rFonts w:ascii="Times New Roman" w:hAnsi="Times New Roman"/>
          <w:b w:val="0"/>
          <w:sz w:val="24"/>
          <w:szCs w:val="24"/>
        </w:rPr>
        <w:t xml:space="preserve">Ask meeting participants to bring copies of their CDI program’s code of ethics. </w:t>
      </w:r>
    </w:p>
    <w:p w:rsidR="00B56D83" w:rsidRPr="00B56D83" w:rsidRDefault="00B56D83" w:rsidP="00B56D83">
      <w:pPr>
        <w:pStyle w:val="Heading3"/>
        <w:numPr>
          <w:ilvl w:val="0"/>
          <w:numId w:val="1"/>
        </w:numPr>
        <w:spacing w:before="0" w:after="0" w:line="240" w:lineRule="auto"/>
        <w:rPr>
          <w:rFonts w:ascii="Times New Roman" w:hAnsi="Times New Roman"/>
          <w:b w:val="0"/>
          <w:sz w:val="24"/>
          <w:szCs w:val="24"/>
        </w:rPr>
      </w:pPr>
      <w:hyperlink r:id="rId6" w:history="1">
        <w:r w:rsidRPr="00B56D83">
          <w:rPr>
            <w:rStyle w:val="Hyperlink"/>
            <w:rFonts w:ascii="Times New Roman" w:hAnsi="Times New Roman"/>
            <w:b w:val="0"/>
            <w:sz w:val="24"/>
            <w:szCs w:val="24"/>
          </w:rPr>
          <w:t>Download a PDF of the ACDIS Code of Ethics</w:t>
        </w:r>
      </w:hyperlink>
      <w:r w:rsidRPr="00B56D83">
        <w:rPr>
          <w:rFonts w:ascii="Times New Roman" w:hAnsi="Times New Roman"/>
          <w:b w:val="0"/>
          <w:sz w:val="24"/>
          <w:szCs w:val="24"/>
        </w:rPr>
        <w:t xml:space="preserve">. Compare against the </w:t>
      </w:r>
      <w:hyperlink r:id="rId7" w:history="1">
        <w:r w:rsidRPr="00B56D83">
          <w:rPr>
            <w:rStyle w:val="Hyperlink"/>
            <w:rFonts w:ascii="Times New Roman" w:hAnsi="Times New Roman"/>
            <w:b w:val="0"/>
            <w:sz w:val="24"/>
            <w:szCs w:val="24"/>
          </w:rPr>
          <w:t>AHIMA Code of Ethics</w:t>
        </w:r>
      </w:hyperlink>
      <w:r w:rsidRPr="00B56D83">
        <w:rPr>
          <w:rFonts w:ascii="Times New Roman" w:hAnsi="Times New Roman"/>
          <w:b w:val="0"/>
          <w:sz w:val="24"/>
          <w:szCs w:val="24"/>
        </w:rPr>
        <w:t xml:space="preserve"> and its </w:t>
      </w:r>
      <w:hyperlink r:id="rId8" w:history="1">
        <w:r w:rsidRPr="00B56D83">
          <w:rPr>
            <w:rStyle w:val="Hyperlink"/>
            <w:rFonts w:ascii="Times New Roman" w:hAnsi="Times New Roman"/>
            <w:b w:val="0"/>
            <w:i/>
            <w:sz w:val="24"/>
            <w:szCs w:val="24"/>
          </w:rPr>
          <w:t>Ethical Standards for Clinical Documentation Improvement.</w:t>
        </w:r>
      </w:hyperlink>
      <w:r w:rsidRPr="00B56D83">
        <w:rPr>
          <w:rFonts w:ascii="Times New Roman" w:hAnsi="Times New Roman"/>
          <w:b w:val="0"/>
          <w:sz w:val="24"/>
          <w:szCs w:val="24"/>
        </w:rPr>
        <w:t xml:space="preserve"> </w:t>
      </w:r>
    </w:p>
    <w:p w:rsidR="00B56D83" w:rsidRPr="00B56D83" w:rsidRDefault="00B56D83" w:rsidP="00B56D83">
      <w:pPr>
        <w:pStyle w:val="Heading3"/>
        <w:numPr>
          <w:ilvl w:val="0"/>
          <w:numId w:val="1"/>
        </w:numPr>
        <w:spacing w:before="0" w:after="0" w:line="240" w:lineRule="auto"/>
        <w:rPr>
          <w:rFonts w:ascii="Times New Roman" w:hAnsi="Times New Roman"/>
          <w:b w:val="0"/>
          <w:sz w:val="24"/>
          <w:szCs w:val="24"/>
        </w:rPr>
      </w:pPr>
      <w:r w:rsidRPr="00B56D83">
        <w:rPr>
          <w:rFonts w:ascii="Times New Roman" w:hAnsi="Times New Roman"/>
          <w:b w:val="0"/>
          <w:sz w:val="24"/>
          <w:szCs w:val="24"/>
        </w:rPr>
        <w:t xml:space="preserve">Discuss main points of the codes. Discuss the importance of creating facility-specific ethics codes/policies. </w:t>
      </w:r>
    </w:p>
    <w:p w:rsidR="00B56D83" w:rsidRPr="00B56D83" w:rsidRDefault="00B56D83" w:rsidP="00B56D83">
      <w:pPr>
        <w:pStyle w:val="Heading3"/>
        <w:numPr>
          <w:ilvl w:val="0"/>
          <w:numId w:val="1"/>
        </w:numPr>
        <w:spacing w:before="0" w:line="240" w:lineRule="auto"/>
        <w:rPr>
          <w:rFonts w:ascii="Times New Roman" w:hAnsi="Times New Roman"/>
          <w:b w:val="0"/>
          <w:sz w:val="24"/>
          <w:szCs w:val="24"/>
        </w:rPr>
      </w:pPr>
      <w:r w:rsidRPr="00B56D83">
        <w:rPr>
          <w:rFonts w:ascii="Times New Roman" w:hAnsi="Times New Roman"/>
          <w:b w:val="0"/>
          <w:sz w:val="24"/>
          <w:szCs w:val="24"/>
        </w:rPr>
        <w:t xml:space="preserve">Arrange small groups to create possible draft codes participants can bring back to their programs for further discussion. </w:t>
      </w:r>
    </w:p>
    <w:p w:rsidR="004F4494" w:rsidRDefault="004F4494" w:rsidP="00B56D83">
      <w:pPr>
        <w:spacing w:after="60" w:line="240" w:lineRule="auto"/>
        <w:rPr>
          <w:rFonts w:ascii="Times New Roman" w:hAnsi="Times New Roman"/>
          <w:b/>
          <w:color w:val="ED7D31" w:themeColor="accent2"/>
          <w:sz w:val="24"/>
          <w:szCs w:val="24"/>
        </w:rPr>
      </w:pPr>
    </w:p>
    <w:p w:rsidR="00B56D83" w:rsidRPr="00B56D83" w:rsidRDefault="00B56D83" w:rsidP="00B56D83">
      <w:pPr>
        <w:spacing w:after="60" w:line="240" w:lineRule="auto"/>
        <w:rPr>
          <w:rFonts w:ascii="Times New Roman" w:hAnsi="Times New Roman"/>
          <w:b/>
          <w:color w:val="ED7D31" w:themeColor="accent2"/>
          <w:sz w:val="24"/>
          <w:szCs w:val="24"/>
        </w:rPr>
      </w:pPr>
      <w:r w:rsidRPr="00B56D83">
        <w:rPr>
          <w:rFonts w:ascii="Times New Roman" w:hAnsi="Times New Roman"/>
          <w:b/>
          <w:color w:val="ED7D31" w:themeColor="accent2"/>
          <w:sz w:val="24"/>
          <w:szCs w:val="24"/>
        </w:rPr>
        <w:t>CDI 101</w:t>
      </w:r>
    </w:p>
    <w:p w:rsidR="00B56D83" w:rsidRPr="00B56D83" w:rsidRDefault="00B56D83" w:rsidP="00B56D83">
      <w:pPr>
        <w:spacing w:after="60" w:line="240" w:lineRule="auto"/>
        <w:rPr>
          <w:rFonts w:ascii="Times New Roman" w:hAnsi="Times New Roman"/>
          <w:sz w:val="24"/>
          <w:szCs w:val="24"/>
        </w:rPr>
      </w:pPr>
      <w:r w:rsidRPr="00B56D83">
        <w:rPr>
          <w:rFonts w:ascii="Times New Roman" w:hAnsi="Times New Roman"/>
          <w:sz w:val="24"/>
          <w:szCs w:val="24"/>
        </w:rPr>
        <w:t xml:space="preserve">An initial ACDIS Chapter start-up meeting typically involves sharing how participants’ CDI programs are structured and appreciating the “purpose” of CDI efforts. </w:t>
      </w:r>
    </w:p>
    <w:p w:rsidR="00B56D83" w:rsidRPr="00B56D83" w:rsidRDefault="00B56D83" w:rsidP="00B56D83">
      <w:pPr>
        <w:numPr>
          <w:ilvl w:val="0"/>
          <w:numId w:val="2"/>
        </w:numPr>
        <w:spacing w:after="0" w:line="240" w:lineRule="auto"/>
        <w:rPr>
          <w:rFonts w:ascii="Times New Roman" w:hAnsi="Times New Roman"/>
          <w:sz w:val="24"/>
          <w:szCs w:val="24"/>
        </w:rPr>
      </w:pPr>
      <w:r w:rsidRPr="00B56D83">
        <w:rPr>
          <w:rFonts w:ascii="Times New Roman" w:hAnsi="Times New Roman"/>
          <w:sz w:val="24"/>
          <w:szCs w:val="24"/>
        </w:rPr>
        <w:t xml:space="preserve">View this 9-minute video from Kindred Healthcare, created to help ACDIS celebrate the first annual CDI Week in 2011. </w:t>
      </w:r>
      <w:hyperlink r:id="rId9" w:history="1">
        <w:r w:rsidRPr="00B56D83">
          <w:rPr>
            <w:rStyle w:val="Hyperlink"/>
            <w:rFonts w:ascii="Times New Roman" w:hAnsi="Times New Roman"/>
            <w:sz w:val="24"/>
            <w:szCs w:val="24"/>
          </w:rPr>
          <w:t>http://www.youtube.com/watch?v=2S0KEN8QDvY</w:t>
        </w:r>
      </w:hyperlink>
      <w:r w:rsidRPr="00B56D83">
        <w:rPr>
          <w:rFonts w:ascii="Times New Roman" w:hAnsi="Times New Roman"/>
          <w:sz w:val="24"/>
          <w:szCs w:val="24"/>
        </w:rPr>
        <w:t xml:space="preserve"> </w:t>
      </w:r>
    </w:p>
    <w:p w:rsidR="00B56D83" w:rsidRPr="00B56D83" w:rsidRDefault="00B56D83" w:rsidP="00B56D83">
      <w:pPr>
        <w:numPr>
          <w:ilvl w:val="0"/>
          <w:numId w:val="2"/>
        </w:numPr>
        <w:spacing w:after="0" w:line="240" w:lineRule="auto"/>
        <w:rPr>
          <w:rFonts w:ascii="Times New Roman" w:hAnsi="Times New Roman"/>
          <w:sz w:val="24"/>
          <w:szCs w:val="24"/>
        </w:rPr>
      </w:pPr>
      <w:r w:rsidRPr="00B56D83">
        <w:rPr>
          <w:rFonts w:ascii="Times New Roman" w:hAnsi="Times New Roman"/>
          <w:sz w:val="24"/>
          <w:szCs w:val="24"/>
        </w:rPr>
        <w:t xml:space="preserve">View this 2-minute video from Forsythe Medical created to help its physicians understand the importance of their CDI program. </w:t>
      </w:r>
      <w:hyperlink r:id="rId10" w:history="1">
        <w:r w:rsidRPr="00B56D83">
          <w:rPr>
            <w:rStyle w:val="Hyperlink"/>
            <w:rFonts w:ascii="Times New Roman" w:hAnsi="Times New Roman"/>
            <w:sz w:val="24"/>
            <w:szCs w:val="24"/>
          </w:rPr>
          <w:t>http://www.youtube.com/watch?v=lGsiiqJWPms</w:t>
        </w:r>
      </w:hyperlink>
      <w:r w:rsidRPr="00B56D83">
        <w:rPr>
          <w:rFonts w:ascii="Times New Roman" w:hAnsi="Times New Roman"/>
          <w:sz w:val="24"/>
          <w:szCs w:val="24"/>
        </w:rPr>
        <w:t xml:space="preserve"> </w:t>
      </w:r>
    </w:p>
    <w:p w:rsidR="00B56D83" w:rsidRPr="00B56D83" w:rsidRDefault="00B56D83" w:rsidP="00B56D83">
      <w:pPr>
        <w:numPr>
          <w:ilvl w:val="0"/>
          <w:numId w:val="2"/>
        </w:numPr>
        <w:spacing w:after="0" w:line="240" w:lineRule="auto"/>
        <w:rPr>
          <w:rFonts w:ascii="Times New Roman" w:hAnsi="Times New Roman"/>
          <w:sz w:val="24"/>
          <w:szCs w:val="24"/>
        </w:rPr>
      </w:pPr>
      <w:r w:rsidRPr="00B56D83">
        <w:rPr>
          <w:rFonts w:ascii="Times New Roman" w:hAnsi="Times New Roman"/>
          <w:sz w:val="24"/>
          <w:szCs w:val="24"/>
        </w:rPr>
        <w:t xml:space="preserve">This </w:t>
      </w:r>
      <w:r w:rsidRPr="00B56D83">
        <w:rPr>
          <w:rFonts w:ascii="Times New Roman" w:hAnsi="Times New Roman"/>
          <w:sz w:val="24"/>
          <w:szCs w:val="24"/>
        </w:rPr>
        <w:t>PowerPoint</w:t>
      </w:r>
      <w:r w:rsidRPr="00B56D83">
        <w:rPr>
          <w:rFonts w:ascii="Times New Roman" w:hAnsi="Times New Roman"/>
          <w:sz w:val="24"/>
          <w:szCs w:val="24"/>
        </w:rPr>
        <w:t xml:space="preserve"> presentation by James Kennedy, MD, </w:t>
      </w:r>
      <w:r>
        <w:rPr>
          <w:rFonts w:ascii="Times New Roman" w:hAnsi="Times New Roman"/>
          <w:sz w:val="24"/>
          <w:szCs w:val="24"/>
        </w:rPr>
        <w:t xml:space="preserve">past </w:t>
      </w:r>
      <w:r w:rsidRPr="00B56D83">
        <w:rPr>
          <w:rFonts w:ascii="Times New Roman" w:hAnsi="Times New Roman"/>
          <w:sz w:val="24"/>
          <w:szCs w:val="24"/>
        </w:rPr>
        <w:t>ACDIS Advisory Board Member</w:t>
      </w:r>
      <w:r>
        <w:rPr>
          <w:rFonts w:ascii="Times New Roman" w:hAnsi="Times New Roman"/>
          <w:sz w:val="24"/>
          <w:szCs w:val="24"/>
        </w:rPr>
        <w:t>,</w:t>
      </w:r>
      <w:r w:rsidRPr="00B56D83">
        <w:rPr>
          <w:rFonts w:ascii="Times New Roman" w:hAnsi="Times New Roman"/>
          <w:sz w:val="24"/>
          <w:szCs w:val="24"/>
        </w:rPr>
        <w:t xml:space="preserve"> was created to celebrate the first annual CDI Week. Press F5 to listen to the associated audio. </w:t>
      </w:r>
      <w:hyperlink r:id="rId11" w:history="1">
        <w:r w:rsidRPr="00B56D83">
          <w:rPr>
            <w:rStyle w:val="Hyperlink"/>
            <w:rFonts w:ascii="Times New Roman" w:hAnsi="Times New Roman"/>
            <w:sz w:val="24"/>
            <w:szCs w:val="24"/>
          </w:rPr>
          <w:t>CDI: What is it, why does it ma</w:t>
        </w:r>
        <w:r w:rsidRPr="00B56D83">
          <w:rPr>
            <w:rStyle w:val="Hyperlink"/>
            <w:rFonts w:ascii="Times New Roman" w:hAnsi="Times New Roman"/>
            <w:sz w:val="24"/>
            <w:szCs w:val="24"/>
          </w:rPr>
          <w:t>t</w:t>
        </w:r>
        <w:r w:rsidRPr="00B56D83">
          <w:rPr>
            <w:rStyle w:val="Hyperlink"/>
            <w:rFonts w:ascii="Times New Roman" w:hAnsi="Times New Roman"/>
            <w:sz w:val="24"/>
            <w:szCs w:val="24"/>
          </w:rPr>
          <w:t>ter?</w:t>
        </w:r>
      </w:hyperlink>
      <w:r w:rsidRPr="00B56D83">
        <w:rPr>
          <w:rFonts w:ascii="Times New Roman" w:hAnsi="Times New Roman"/>
          <w:sz w:val="24"/>
          <w:szCs w:val="24"/>
        </w:rPr>
        <w:t xml:space="preserve"> </w:t>
      </w:r>
    </w:p>
    <w:p w:rsidR="00B56D83" w:rsidRDefault="00B56D83" w:rsidP="00B56D83">
      <w:pPr>
        <w:numPr>
          <w:ilvl w:val="0"/>
          <w:numId w:val="2"/>
        </w:numPr>
        <w:spacing w:after="60" w:line="240" w:lineRule="auto"/>
        <w:rPr>
          <w:rFonts w:ascii="Times New Roman" w:hAnsi="Times New Roman"/>
          <w:sz w:val="24"/>
          <w:szCs w:val="24"/>
        </w:rPr>
      </w:pPr>
      <w:r>
        <w:rPr>
          <w:rFonts w:ascii="Times New Roman" w:hAnsi="Times New Roman"/>
          <w:sz w:val="24"/>
          <w:szCs w:val="24"/>
        </w:rPr>
        <w:t xml:space="preserve">ACDIS publishes the </w:t>
      </w:r>
      <w:r>
        <w:rPr>
          <w:rFonts w:ascii="Times New Roman" w:hAnsi="Times New Roman"/>
          <w:i/>
          <w:sz w:val="24"/>
          <w:szCs w:val="24"/>
        </w:rPr>
        <w:t xml:space="preserve">CDI Journal </w:t>
      </w:r>
      <w:r>
        <w:rPr>
          <w:rFonts w:ascii="Times New Roman" w:hAnsi="Times New Roman"/>
          <w:sz w:val="24"/>
          <w:szCs w:val="24"/>
        </w:rPr>
        <w:t xml:space="preserve">on a bimonthly basis. Each issue focuses on a different area of CDI—from education, to physician engagement, to denials management. To view all the issues of the </w:t>
      </w:r>
      <w:r>
        <w:rPr>
          <w:rFonts w:ascii="Times New Roman" w:hAnsi="Times New Roman"/>
          <w:i/>
          <w:sz w:val="24"/>
          <w:szCs w:val="24"/>
        </w:rPr>
        <w:t>Journal</w:t>
      </w:r>
      <w:r>
        <w:rPr>
          <w:rFonts w:ascii="Times New Roman" w:hAnsi="Times New Roman"/>
          <w:sz w:val="24"/>
          <w:szCs w:val="24"/>
        </w:rPr>
        <w:t xml:space="preserve">, </w:t>
      </w:r>
      <w:hyperlink r:id="rId12" w:history="1">
        <w:r w:rsidRPr="00B56D83">
          <w:rPr>
            <w:rStyle w:val="Hyperlink"/>
            <w:rFonts w:ascii="Times New Roman" w:hAnsi="Times New Roman"/>
            <w:sz w:val="24"/>
            <w:szCs w:val="24"/>
          </w:rPr>
          <w:t>click here</w:t>
        </w:r>
      </w:hyperlink>
      <w:r>
        <w:rPr>
          <w:rFonts w:ascii="Times New Roman" w:hAnsi="Times New Roman"/>
          <w:sz w:val="24"/>
          <w:szCs w:val="24"/>
        </w:rPr>
        <w:t>.</w:t>
      </w:r>
    </w:p>
    <w:p w:rsidR="00B56D83" w:rsidRPr="00B56D83" w:rsidRDefault="00B56D83" w:rsidP="00B56D83">
      <w:pPr>
        <w:numPr>
          <w:ilvl w:val="0"/>
          <w:numId w:val="2"/>
        </w:numPr>
        <w:spacing w:after="60" w:line="240" w:lineRule="auto"/>
        <w:rPr>
          <w:rFonts w:ascii="Times New Roman" w:hAnsi="Times New Roman"/>
          <w:sz w:val="24"/>
          <w:szCs w:val="24"/>
        </w:rPr>
      </w:pPr>
      <w:r>
        <w:rPr>
          <w:rFonts w:ascii="Times New Roman" w:hAnsi="Times New Roman"/>
          <w:sz w:val="24"/>
          <w:szCs w:val="24"/>
        </w:rPr>
        <w:t xml:space="preserve">This ACDIS White Paper discusses the importance of building a foundation for your CDI program: </w:t>
      </w:r>
      <w:hyperlink r:id="rId13" w:history="1">
        <w:r w:rsidRPr="00B56D83">
          <w:rPr>
            <w:rStyle w:val="Hyperlink"/>
            <w:rFonts w:ascii="Times New Roman" w:hAnsi="Times New Roman"/>
            <w:sz w:val="24"/>
            <w:szCs w:val="24"/>
          </w:rPr>
          <w:t>“Cornerstone of CDI success: Build a strong foundation.”</w:t>
        </w:r>
      </w:hyperlink>
      <w:r>
        <w:rPr>
          <w:rFonts w:ascii="Times New Roman" w:hAnsi="Times New Roman"/>
          <w:sz w:val="24"/>
          <w:szCs w:val="24"/>
        </w:rPr>
        <w:t xml:space="preserve"> </w:t>
      </w:r>
    </w:p>
    <w:p w:rsidR="004F4494" w:rsidRDefault="004F4494" w:rsidP="00B56D83">
      <w:pPr>
        <w:spacing w:after="60" w:line="240" w:lineRule="auto"/>
        <w:rPr>
          <w:rFonts w:ascii="Times New Roman" w:hAnsi="Times New Roman"/>
          <w:b/>
          <w:color w:val="ED7D31" w:themeColor="accent2"/>
          <w:sz w:val="24"/>
          <w:szCs w:val="24"/>
        </w:rPr>
      </w:pPr>
    </w:p>
    <w:p w:rsidR="00B56D83" w:rsidRPr="00B56D83" w:rsidRDefault="00B56D83" w:rsidP="00B56D83">
      <w:pPr>
        <w:spacing w:after="60" w:line="240" w:lineRule="auto"/>
        <w:rPr>
          <w:rFonts w:ascii="Times New Roman" w:hAnsi="Times New Roman"/>
          <w:b/>
          <w:color w:val="ED7D31" w:themeColor="accent2"/>
          <w:sz w:val="24"/>
          <w:szCs w:val="24"/>
        </w:rPr>
      </w:pPr>
      <w:r w:rsidRPr="00B56D83">
        <w:rPr>
          <w:rFonts w:ascii="Times New Roman" w:hAnsi="Times New Roman"/>
          <w:b/>
          <w:color w:val="ED7D31" w:themeColor="accent2"/>
          <w:sz w:val="24"/>
          <w:szCs w:val="24"/>
        </w:rPr>
        <w:t>CCDS preparation</w:t>
      </w:r>
    </w:p>
    <w:p w:rsidR="00B56D83" w:rsidRPr="00B56D83" w:rsidRDefault="00B56D83" w:rsidP="00B56D83">
      <w:pPr>
        <w:spacing w:after="60" w:line="240" w:lineRule="auto"/>
        <w:rPr>
          <w:rFonts w:ascii="Times New Roman" w:hAnsi="Times New Roman"/>
          <w:sz w:val="24"/>
          <w:szCs w:val="24"/>
        </w:rPr>
      </w:pPr>
      <w:r w:rsidRPr="00B56D83">
        <w:rPr>
          <w:rFonts w:ascii="Times New Roman" w:hAnsi="Times New Roman"/>
          <w:sz w:val="24"/>
          <w:szCs w:val="24"/>
        </w:rPr>
        <w:t xml:space="preserve">The Certified Clinical Documentation Specialist (CCDS) credential was created in 2008 as a service of ACDIS to answer the demand among members for a nationally recognized mark of distinction. Over the following year, a multi-disciplinary committee convened and worked with a third-party vendor to craft the exam. </w:t>
      </w:r>
    </w:p>
    <w:p w:rsidR="00B56D83" w:rsidRPr="00B56D83" w:rsidRDefault="00B56D83" w:rsidP="00B56D83">
      <w:pPr>
        <w:numPr>
          <w:ilvl w:val="0"/>
          <w:numId w:val="3"/>
        </w:numPr>
        <w:spacing w:after="0" w:line="240" w:lineRule="auto"/>
        <w:rPr>
          <w:rFonts w:ascii="Times New Roman" w:hAnsi="Times New Roman"/>
          <w:sz w:val="24"/>
          <w:szCs w:val="24"/>
        </w:rPr>
      </w:pPr>
      <w:r w:rsidRPr="00B56D83">
        <w:rPr>
          <w:rFonts w:ascii="Times New Roman" w:hAnsi="Times New Roman"/>
          <w:sz w:val="24"/>
          <w:szCs w:val="24"/>
        </w:rPr>
        <w:t xml:space="preserve">Consider holding a discussion regarding the CCDS and other related CDI credentials. </w:t>
      </w:r>
    </w:p>
    <w:p w:rsidR="00B56D83" w:rsidRPr="00B56D83" w:rsidRDefault="00B56D83" w:rsidP="00B56D83">
      <w:pPr>
        <w:numPr>
          <w:ilvl w:val="0"/>
          <w:numId w:val="3"/>
        </w:numPr>
        <w:spacing w:after="0" w:line="240" w:lineRule="auto"/>
        <w:rPr>
          <w:rFonts w:ascii="Times New Roman" w:hAnsi="Times New Roman"/>
          <w:sz w:val="24"/>
          <w:szCs w:val="24"/>
        </w:rPr>
      </w:pPr>
      <w:r w:rsidRPr="00B56D83">
        <w:rPr>
          <w:rFonts w:ascii="Times New Roman" w:hAnsi="Times New Roman"/>
          <w:sz w:val="24"/>
          <w:szCs w:val="24"/>
        </w:rPr>
        <w:t xml:space="preserve">Ask participants to share their experiences studying for, and taking the exam. </w:t>
      </w:r>
    </w:p>
    <w:p w:rsidR="00B56D83" w:rsidRPr="00B56D83" w:rsidRDefault="00B56D83" w:rsidP="00B56D83">
      <w:pPr>
        <w:numPr>
          <w:ilvl w:val="0"/>
          <w:numId w:val="3"/>
        </w:numPr>
        <w:spacing w:after="0" w:line="240" w:lineRule="auto"/>
        <w:rPr>
          <w:rFonts w:ascii="Times New Roman" w:hAnsi="Times New Roman"/>
          <w:sz w:val="24"/>
          <w:szCs w:val="24"/>
        </w:rPr>
      </w:pPr>
      <w:r w:rsidRPr="00B56D83">
        <w:rPr>
          <w:rFonts w:ascii="Times New Roman" w:hAnsi="Times New Roman"/>
          <w:sz w:val="24"/>
          <w:szCs w:val="24"/>
        </w:rPr>
        <w:t xml:space="preserve">Review the </w:t>
      </w:r>
      <w:hyperlink r:id="rId14" w:history="1">
        <w:r w:rsidRPr="00B56D83">
          <w:rPr>
            <w:rStyle w:val="Hyperlink"/>
            <w:rFonts w:ascii="Times New Roman" w:hAnsi="Times New Roman"/>
            <w:sz w:val="24"/>
            <w:szCs w:val="24"/>
          </w:rPr>
          <w:t>free Certification Candida</w:t>
        </w:r>
        <w:r w:rsidRPr="00B56D83">
          <w:rPr>
            <w:rStyle w:val="Hyperlink"/>
            <w:rFonts w:ascii="Times New Roman" w:hAnsi="Times New Roman"/>
            <w:sz w:val="24"/>
            <w:szCs w:val="24"/>
          </w:rPr>
          <w:t>t</w:t>
        </w:r>
        <w:r w:rsidRPr="00B56D83">
          <w:rPr>
            <w:rStyle w:val="Hyperlink"/>
            <w:rFonts w:ascii="Times New Roman" w:hAnsi="Times New Roman"/>
            <w:sz w:val="24"/>
            <w:szCs w:val="24"/>
          </w:rPr>
          <w:t>e’s Handbook</w:t>
        </w:r>
      </w:hyperlink>
    </w:p>
    <w:p w:rsidR="00B56D83" w:rsidRPr="00B56D83" w:rsidRDefault="00B56D83" w:rsidP="00B56D83">
      <w:pPr>
        <w:numPr>
          <w:ilvl w:val="0"/>
          <w:numId w:val="3"/>
        </w:numPr>
        <w:spacing w:after="0" w:line="240" w:lineRule="auto"/>
        <w:rPr>
          <w:rFonts w:ascii="Times New Roman" w:hAnsi="Times New Roman"/>
          <w:sz w:val="24"/>
          <w:szCs w:val="24"/>
        </w:rPr>
      </w:pPr>
      <w:r w:rsidRPr="00B56D83">
        <w:rPr>
          <w:rFonts w:ascii="Times New Roman" w:hAnsi="Times New Roman"/>
          <w:sz w:val="24"/>
          <w:szCs w:val="24"/>
        </w:rPr>
        <w:lastRenderedPageBreak/>
        <w:t xml:space="preserve">Request a copy of </w:t>
      </w:r>
      <w:hyperlink r:id="rId15" w:history="1">
        <w:r w:rsidRPr="00B56D83">
          <w:rPr>
            <w:rStyle w:val="Hyperlink"/>
            <w:rFonts w:ascii="Times New Roman" w:hAnsi="Times New Roman"/>
            <w:i/>
            <w:sz w:val="24"/>
            <w:szCs w:val="24"/>
          </w:rPr>
          <w:t>The CCDS Exam Study Guide</w:t>
        </w:r>
      </w:hyperlink>
      <w:r w:rsidRPr="00B56D83">
        <w:rPr>
          <w:rFonts w:ascii="Times New Roman" w:hAnsi="Times New Roman"/>
          <w:i/>
          <w:sz w:val="24"/>
          <w:szCs w:val="24"/>
        </w:rPr>
        <w:t xml:space="preserve"> </w:t>
      </w:r>
      <w:r w:rsidRPr="00B56D83">
        <w:rPr>
          <w:rFonts w:ascii="Times New Roman" w:hAnsi="Times New Roman"/>
          <w:sz w:val="24"/>
          <w:szCs w:val="24"/>
        </w:rPr>
        <w:t xml:space="preserve">to review and/or use as a raffle item. </w:t>
      </w:r>
    </w:p>
    <w:p w:rsidR="00B56D83" w:rsidRPr="00B56D83" w:rsidRDefault="00B56D83" w:rsidP="00B56D83">
      <w:pPr>
        <w:numPr>
          <w:ilvl w:val="0"/>
          <w:numId w:val="3"/>
        </w:numPr>
        <w:spacing w:after="60" w:line="240" w:lineRule="auto"/>
        <w:rPr>
          <w:rFonts w:ascii="Times New Roman" w:hAnsi="Times New Roman"/>
          <w:sz w:val="24"/>
          <w:szCs w:val="24"/>
        </w:rPr>
      </w:pPr>
      <w:r w:rsidRPr="00B56D83">
        <w:rPr>
          <w:rFonts w:ascii="Times New Roman" w:hAnsi="Times New Roman"/>
          <w:sz w:val="24"/>
          <w:szCs w:val="24"/>
        </w:rPr>
        <w:t xml:space="preserve">Invite ACDIS </w:t>
      </w:r>
      <w:r>
        <w:rPr>
          <w:rFonts w:ascii="Times New Roman" w:hAnsi="Times New Roman"/>
          <w:sz w:val="24"/>
          <w:szCs w:val="24"/>
        </w:rPr>
        <w:t xml:space="preserve">CCDS Coordinator and </w:t>
      </w:r>
      <w:r w:rsidRPr="00B56D83">
        <w:rPr>
          <w:rFonts w:ascii="Times New Roman" w:hAnsi="Times New Roman"/>
          <w:sz w:val="24"/>
          <w:szCs w:val="24"/>
        </w:rPr>
        <w:t xml:space="preserve">Member Services Specialist Penny Richards to be a guest speaker to review the application, testing, and recertification process by emailing </w:t>
      </w:r>
      <w:hyperlink r:id="rId16" w:history="1">
        <w:r w:rsidRPr="00F61F81">
          <w:rPr>
            <w:rStyle w:val="Hyperlink"/>
            <w:rFonts w:ascii="Times New Roman" w:hAnsi="Times New Roman"/>
            <w:sz w:val="24"/>
            <w:szCs w:val="24"/>
          </w:rPr>
          <w:t>prichards@acdis.org</w:t>
        </w:r>
      </w:hyperlink>
      <w:r>
        <w:rPr>
          <w:rFonts w:ascii="Times New Roman" w:hAnsi="Times New Roman"/>
          <w:sz w:val="24"/>
          <w:szCs w:val="24"/>
        </w:rPr>
        <w:t xml:space="preserve">. </w:t>
      </w:r>
      <w:r w:rsidRPr="00B56D83">
        <w:rPr>
          <w:rFonts w:ascii="Times New Roman" w:hAnsi="Times New Roman"/>
          <w:sz w:val="24"/>
          <w:szCs w:val="24"/>
        </w:rPr>
        <w:t xml:space="preserve"> </w:t>
      </w:r>
    </w:p>
    <w:p w:rsidR="004F4494" w:rsidRDefault="004F4494" w:rsidP="00B56D83">
      <w:pPr>
        <w:spacing w:after="60" w:line="240" w:lineRule="auto"/>
        <w:rPr>
          <w:rFonts w:ascii="Times New Roman" w:hAnsi="Times New Roman"/>
          <w:b/>
          <w:color w:val="ED7D31" w:themeColor="accent2"/>
          <w:sz w:val="24"/>
          <w:szCs w:val="24"/>
        </w:rPr>
      </w:pPr>
    </w:p>
    <w:p w:rsidR="00B56D83" w:rsidRPr="00B56D83" w:rsidRDefault="00B56D83" w:rsidP="00B56D83">
      <w:pPr>
        <w:spacing w:after="60" w:line="240" w:lineRule="auto"/>
        <w:rPr>
          <w:rFonts w:ascii="Times New Roman" w:hAnsi="Times New Roman"/>
          <w:b/>
          <w:color w:val="ED7D31" w:themeColor="accent2"/>
          <w:sz w:val="24"/>
          <w:szCs w:val="24"/>
        </w:rPr>
      </w:pPr>
      <w:r w:rsidRPr="00B56D83">
        <w:rPr>
          <w:rFonts w:ascii="Times New Roman" w:hAnsi="Times New Roman"/>
          <w:b/>
          <w:color w:val="ED7D31" w:themeColor="accent2"/>
          <w:sz w:val="24"/>
          <w:szCs w:val="24"/>
        </w:rPr>
        <w:t>ACDIS 101</w:t>
      </w:r>
    </w:p>
    <w:p w:rsidR="00B56D83" w:rsidRPr="00B56D83" w:rsidRDefault="00B56D83" w:rsidP="00B56D83">
      <w:pPr>
        <w:spacing w:after="60" w:line="240" w:lineRule="auto"/>
        <w:rPr>
          <w:rFonts w:ascii="Times New Roman" w:hAnsi="Times New Roman"/>
          <w:sz w:val="24"/>
          <w:szCs w:val="24"/>
        </w:rPr>
      </w:pPr>
      <w:r w:rsidRPr="00B56D83">
        <w:rPr>
          <w:rFonts w:ascii="Times New Roman" w:hAnsi="Times New Roman"/>
          <w:sz w:val="24"/>
          <w:szCs w:val="24"/>
        </w:rPr>
        <w:t xml:space="preserve">Local Chapter members do not need to be ACDIS national members. However, Local Chapter members do receive a discount on ACDIS National membership. Annually, Local Chapter leaders should take some time to review the benefits of ACDIS membership and provide a tour of sorts of the website. </w:t>
      </w:r>
    </w:p>
    <w:p w:rsidR="00B56D83" w:rsidRPr="00B56D83" w:rsidRDefault="00B56D83" w:rsidP="00B56D83">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Review the Membership pages on the ACDIS website together and discuss any questions you might have: </w:t>
      </w:r>
      <w:hyperlink r:id="rId17" w:history="1">
        <w:r w:rsidRPr="00F61F81">
          <w:rPr>
            <w:rStyle w:val="Hyperlink"/>
            <w:rFonts w:ascii="Times New Roman" w:hAnsi="Times New Roman"/>
            <w:sz w:val="24"/>
            <w:szCs w:val="24"/>
          </w:rPr>
          <w:t>https://acdis.org/membership</w:t>
        </w:r>
      </w:hyperlink>
      <w:r>
        <w:rPr>
          <w:rFonts w:ascii="Times New Roman" w:hAnsi="Times New Roman"/>
          <w:sz w:val="24"/>
          <w:szCs w:val="24"/>
        </w:rPr>
        <w:t xml:space="preserve"> </w:t>
      </w:r>
    </w:p>
    <w:p w:rsidR="00B56D83" w:rsidRPr="00B56D83" w:rsidRDefault="00B56D83" w:rsidP="00B56D83">
      <w:pPr>
        <w:numPr>
          <w:ilvl w:val="0"/>
          <w:numId w:val="4"/>
        </w:numPr>
        <w:spacing w:after="0" w:line="240" w:lineRule="auto"/>
        <w:rPr>
          <w:rFonts w:ascii="Times New Roman" w:hAnsi="Times New Roman"/>
          <w:sz w:val="24"/>
          <w:szCs w:val="24"/>
        </w:rPr>
      </w:pPr>
      <w:r w:rsidRPr="00B56D83">
        <w:rPr>
          <w:rFonts w:ascii="Times New Roman" w:hAnsi="Times New Roman"/>
          <w:sz w:val="24"/>
          <w:szCs w:val="24"/>
        </w:rPr>
        <w:t xml:space="preserve">Download the 60-minute webinar tour of the ACDIS site at </w:t>
      </w:r>
      <w:hyperlink r:id="rId18" w:history="1">
        <w:r w:rsidRPr="00B56D83">
          <w:rPr>
            <w:rStyle w:val="Hyperlink"/>
            <w:rFonts w:ascii="Times New Roman" w:hAnsi="Times New Roman"/>
            <w:sz w:val="24"/>
            <w:szCs w:val="24"/>
          </w:rPr>
          <w:t>http://content.hcpro.com/webcasts/mp4/acd</w:t>
        </w:r>
        <w:r w:rsidRPr="00B56D83">
          <w:rPr>
            <w:rStyle w:val="Hyperlink"/>
            <w:rFonts w:ascii="Times New Roman" w:hAnsi="Times New Roman"/>
            <w:sz w:val="24"/>
            <w:szCs w:val="24"/>
          </w:rPr>
          <w:t>i</w:t>
        </w:r>
        <w:r w:rsidRPr="00B56D83">
          <w:rPr>
            <w:rStyle w:val="Hyperlink"/>
            <w:rFonts w:ascii="Times New Roman" w:hAnsi="Times New Roman"/>
            <w:sz w:val="24"/>
            <w:szCs w:val="24"/>
          </w:rPr>
          <w:t>s/hcpro_110712.mp4</w:t>
        </w:r>
      </w:hyperlink>
      <w:r w:rsidRPr="00B56D83">
        <w:rPr>
          <w:rFonts w:ascii="Times New Roman" w:hAnsi="Times New Roman"/>
          <w:sz w:val="24"/>
          <w:szCs w:val="24"/>
        </w:rPr>
        <w:t xml:space="preserve"> </w:t>
      </w:r>
    </w:p>
    <w:p w:rsidR="00B56D83" w:rsidRPr="00B56D83" w:rsidRDefault="00B56D83" w:rsidP="00B56D83">
      <w:pPr>
        <w:numPr>
          <w:ilvl w:val="0"/>
          <w:numId w:val="4"/>
        </w:numPr>
        <w:spacing w:after="60" w:line="240" w:lineRule="auto"/>
        <w:rPr>
          <w:rFonts w:ascii="Times New Roman" w:hAnsi="Times New Roman"/>
          <w:sz w:val="24"/>
          <w:szCs w:val="24"/>
        </w:rPr>
      </w:pPr>
      <w:r w:rsidRPr="00B56D83">
        <w:rPr>
          <w:rFonts w:ascii="Times New Roman" w:hAnsi="Times New Roman"/>
          <w:sz w:val="24"/>
          <w:szCs w:val="24"/>
        </w:rPr>
        <w:t xml:space="preserve">Arrange a virtual visit with ACDIS Associate Director Melissa Varnavas by emailing her at </w:t>
      </w:r>
      <w:hyperlink r:id="rId19" w:history="1">
        <w:r w:rsidRPr="00F61F81">
          <w:rPr>
            <w:rStyle w:val="Hyperlink"/>
            <w:rFonts w:ascii="Times New Roman" w:hAnsi="Times New Roman"/>
            <w:sz w:val="24"/>
            <w:szCs w:val="24"/>
          </w:rPr>
          <w:t>mvarnavas@acdis.org</w:t>
        </w:r>
      </w:hyperlink>
      <w:r>
        <w:rPr>
          <w:rFonts w:ascii="Times New Roman" w:hAnsi="Times New Roman"/>
          <w:sz w:val="24"/>
          <w:szCs w:val="24"/>
        </w:rPr>
        <w:t xml:space="preserve">. </w:t>
      </w:r>
      <w:r w:rsidRPr="00B56D83">
        <w:rPr>
          <w:rFonts w:ascii="Times New Roman" w:hAnsi="Times New Roman"/>
          <w:sz w:val="24"/>
          <w:szCs w:val="24"/>
        </w:rPr>
        <w:t xml:space="preserve"> </w:t>
      </w:r>
    </w:p>
    <w:p w:rsidR="004F4494" w:rsidRDefault="004F4494" w:rsidP="00B56D83">
      <w:pPr>
        <w:spacing w:after="60" w:line="240" w:lineRule="auto"/>
        <w:rPr>
          <w:rFonts w:ascii="Times New Roman" w:hAnsi="Times New Roman"/>
          <w:b/>
          <w:color w:val="ED7D31" w:themeColor="accent2"/>
          <w:sz w:val="24"/>
          <w:szCs w:val="24"/>
        </w:rPr>
      </w:pPr>
    </w:p>
    <w:p w:rsidR="00B56D83" w:rsidRPr="00B56D83" w:rsidRDefault="00B56D83" w:rsidP="00B56D83">
      <w:pPr>
        <w:spacing w:after="60" w:line="240" w:lineRule="auto"/>
        <w:rPr>
          <w:rFonts w:ascii="Times New Roman" w:hAnsi="Times New Roman"/>
          <w:b/>
          <w:color w:val="ED7D31" w:themeColor="accent2"/>
          <w:sz w:val="24"/>
          <w:szCs w:val="24"/>
        </w:rPr>
      </w:pPr>
      <w:r w:rsidRPr="00B56D83">
        <w:rPr>
          <w:rFonts w:ascii="Times New Roman" w:hAnsi="Times New Roman"/>
          <w:b/>
          <w:color w:val="ED7D31" w:themeColor="accent2"/>
          <w:sz w:val="24"/>
          <w:szCs w:val="24"/>
        </w:rPr>
        <w:t>Getting ‘buy-in’ from physicians</w:t>
      </w:r>
    </w:p>
    <w:p w:rsidR="00B56D83" w:rsidRPr="00B56D83" w:rsidRDefault="00B56D83" w:rsidP="00B56D83">
      <w:pPr>
        <w:spacing w:after="60" w:line="240" w:lineRule="auto"/>
        <w:rPr>
          <w:rFonts w:ascii="Times New Roman" w:hAnsi="Times New Roman"/>
          <w:sz w:val="24"/>
          <w:szCs w:val="24"/>
        </w:rPr>
      </w:pPr>
      <w:r w:rsidRPr="00B56D83">
        <w:rPr>
          <w:rFonts w:ascii="Times New Roman" w:hAnsi="Times New Roman"/>
          <w:sz w:val="24"/>
          <w:szCs w:val="24"/>
        </w:rPr>
        <w:t xml:space="preserve">The following PowerPoint presentations and </w:t>
      </w:r>
      <w:r w:rsidRPr="0017192A">
        <w:rPr>
          <w:rFonts w:ascii="Times New Roman" w:hAnsi="Times New Roman"/>
          <w:i/>
          <w:sz w:val="24"/>
          <w:szCs w:val="24"/>
        </w:rPr>
        <w:t>CDI Journal</w:t>
      </w:r>
      <w:r w:rsidRPr="00B56D83">
        <w:rPr>
          <w:rFonts w:ascii="Times New Roman" w:hAnsi="Times New Roman"/>
          <w:sz w:val="24"/>
          <w:szCs w:val="24"/>
        </w:rPr>
        <w:t xml:space="preserve"> articles can be used to foster conversation regarding obtaining physician support. Cho</w:t>
      </w:r>
      <w:r w:rsidR="008B2C98">
        <w:rPr>
          <w:rFonts w:ascii="Times New Roman" w:hAnsi="Times New Roman"/>
          <w:sz w:val="24"/>
          <w:szCs w:val="24"/>
        </w:rPr>
        <w:t>o</w:t>
      </w:r>
      <w:r w:rsidRPr="00B56D83">
        <w:rPr>
          <w:rFonts w:ascii="Times New Roman" w:hAnsi="Times New Roman"/>
          <w:sz w:val="24"/>
          <w:szCs w:val="24"/>
        </w:rPr>
        <w:t>se several “volunteers” to review the materials and to present what they learned to the group during the meeting. Ask meeting participants to bring one item or anecdote from their facilities about how they “convinced” physician(s) of the value of CDI.</w:t>
      </w:r>
    </w:p>
    <w:p w:rsidR="0017192A" w:rsidRDefault="0017192A" w:rsidP="004F4494">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“Using Metrics to Strengthen Relationships Between CDI Specialists and Physicians,” presented by Zachary S. </w:t>
      </w:r>
      <w:proofErr w:type="spellStart"/>
      <w:r>
        <w:rPr>
          <w:rFonts w:ascii="Times New Roman" w:hAnsi="Times New Roman"/>
          <w:sz w:val="24"/>
          <w:szCs w:val="24"/>
        </w:rPr>
        <w:t>Fainman</w:t>
      </w:r>
      <w:proofErr w:type="spellEnd"/>
      <w:r>
        <w:rPr>
          <w:rFonts w:ascii="Times New Roman" w:hAnsi="Times New Roman"/>
          <w:sz w:val="24"/>
          <w:szCs w:val="24"/>
        </w:rPr>
        <w:t xml:space="preserve">, MD, medical director of care management and physician advisor, and Rebecca Hernandez, BSN, RN, CDI system manager at Advocate Lutheran General Hospital in Park Ridge, Illinois. Presented at the ACDIS Conference, May 2017. </w:t>
      </w:r>
      <w:hyperlink r:id="rId20" w:history="1">
        <w:r w:rsidRPr="0017192A">
          <w:rPr>
            <w:rStyle w:val="Hyperlink"/>
            <w:rFonts w:ascii="Times New Roman" w:hAnsi="Times New Roman"/>
            <w:sz w:val="24"/>
            <w:szCs w:val="24"/>
          </w:rPr>
          <w:t>Download this document here</w:t>
        </w:r>
      </w:hyperlink>
      <w:r>
        <w:rPr>
          <w:rFonts w:ascii="Times New Roman" w:hAnsi="Times New Roman"/>
          <w:sz w:val="24"/>
          <w:szCs w:val="24"/>
        </w:rPr>
        <w:t>.</w:t>
      </w:r>
    </w:p>
    <w:p w:rsidR="0017192A" w:rsidRDefault="0017192A" w:rsidP="004F4494">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“Query for Success: Tips, Techniques, and Strategies to Ensure Physician Engagement and Reduce Risk,” presented by Sheila M. Duhon, MBA, RN, CCDS, A-CCRN, national director of CDI education at Tenet Healthcare in Dallas, and Patricia Ann Fountain, BS, RN, MBA, CCDS, regional director of CDI at Tenet Healthcare, New England and Chicago markets. Presented at the ACDIS Conference, May 2017. </w:t>
      </w:r>
      <w:hyperlink r:id="rId21" w:history="1">
        <w:r w:rsidRPr="0017192A">
          <w:rPr>
            <w:rStyle w:val="Hyperlink"/>
            <w:rFonts w:ascii="Times New Roman" w:hAnsi="Times New Roman"/>
            <w:sz w:val="24"/>
            <w:szCs w:val="24"/>
          </w:rPr>
          <w:t>Download this document here</w:t>
        </w:r>
      </w:hyperlink>
      <w:r>
        <w:rPr>
          <w:rFonts w:ascii="Times New Roman" w:hAnsi="Times New Roman"/>
          <w:sz w:val="24"/>
          <w:szCs w:val="24"/>
        </w:rPr>
        <w:t xml:space="preserve">. </w:t>
      </w:r>
    </w:p>
    <w:p w:rsidR="0017192A" w:rsidRDefault="0017192A" w:rsidP="004F4494">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“Playing to Win: How to Engage Physicians in CDI,” presented by Nicole Fox, MD, MPH, FACS, CPE, </w:t>
      </w:r>
      <w:r w:rsidR="008B2C98">
        <w:rPr>
          <w:rFonts w:ascii="Times New Roman" w:hAnsi="Times New Roman"/>
          <w:sz w:val="24"/>
          <w:szCs w:val="24"/>
        </w:rPr>
        <w:t xml:space="preserve">medical director of pediatric trauma and medical director of CDI at Cooper University Hospital in Camden, New Jersey. </w:t>
      </w:r>
      <w:r>
        <w:rPr>
          <w:rFonts w:ascii="Times New Roman" w:hAnsi="Times New Roman"/>
          <w:sz w:val="24"/>
          <w:szCs w:val="24"/>
        </w:rPr>
        <w:t xml:space="preserve">Presented at the ACDIS Conference, May 2017. </w:t>
      </w:r>
      <w:hyperlink r:id="rId22" w:history="1">
        <w:r w:rsidRPr="0017192A">
          <w:rPr>
            <w:rStyle w:val="Hyperlink"/>
            <w:rFonts w:ascii="Times New Roman" w:hAnsi="Times New Roman"/>
            <w:sz w:val="24"/>
            <w:szCs w:val="24"/>
          </w:rPr>
          <w:t>Download this document here</w:t>
        </w:r>
      </w:hyperlink>
      <w:r>
        <w:rPr>
          <w:rFonts w:ascii="Times New Roman" w:hAnsi="Times New Roman"/>
          <w:sz w:val="24"/>
          <w:szCs w:val="24"/>
        </w:rPr>
        <w:t xml:space="preserve">. </w:t>
      </w:r>
    </w:p>
    <w:p w:rsidR="008B2C98" w:rsidRDefault="008B2C98" w:rsidP="004F4494">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“How to Successfully Talk to Doctors about CDI,” presented by Claire E. O’Brien, BS, MD, medical director of continuum of care and primary care department chair at Salem Health in Salem, Oregon. Presented at the ACDIS Conference, May 2016. </w:t>
      </w:r>
      <w:hyperlink r:id="rId23" w:history="1">
        <w:r w:rsidRPr="008B2C98">
          <w:rPr>
            <w:rStyle w:val="Hyperlink"/>
            <w:rFonts w:ascii="Times New Roman" w:hAnsi="Times New Roman"/>
            <w:sz w:val="24"/>
            <w:szCs w:val="24"/>
          </w:rPr>
          <w:t>Download this document here</w:t>
        </w:r>
      </w:hyperlink>
      <w:r>
        <w:rPr>
          <w:rFonts w:ascii="Times New Roman" w:hAnsi="Times New Roman"/>
          <w:sz w:val="24"/>
          <w:szCs w:val="24"/>
        </w:rPr>
        <w:t>.</w:t>
      </w:r>
    </w:p>
    <w:p w:rsidR="008B2C98" w:rsidRDefault="008B2C98" w:rsidP="004F4494">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“Doc for Docs: Giving the Talk to Physicians,” presented by Jonathan L. Elion, MD, FACC, president and CEO at </w:t>
      </w:r>
      <w:proofErr w:type="spellStart"/>
      <w:r>
        <w:rPr>
          <w:rFonts w:ascii="Times New Roman" w:hAnsi="Times New Roman"/>
          <w:sz w:val="24"/>
          <w:szCs w:val="24"/>
        </w:rPr>
        <w:t>ChartWise</w:t>
      </w:r>
      <w:proofErr w:type="spellEnd"/>
      <w:r>
        <w:rPr>
          <w:rFonts w:ascii="Times New Roman" w:hAnsi="Times New Roman"/>
          <w:sz w:val="24"/>
          <w:szCs w:val="24"/>
        </w:rPr>
        <w:t xml:space="preserve"> Medical Systems and clinical associate </w:t>
      </w:r>
      <w:r>
        <w:rPr>
          <w:rFonts w:ascii="Times New Roman" w:hAnsi="Times New Roman"/>
          <w:sz w:val="24"/>
          <w:szCs w:val="24"/>
        </w:rPr>
        <w:lastRenderedPageBreak/>
        <w:t xml:space="preserve">professor of medicine at Brown University in Wakefield, Rhode Island. Presented at the ACDIS Conference, May 2015. </w:t>
      </w:r>
      <w:hyperlink r:id="rId24" w:history="1">
        <w:r w:rsidRPr="008B2C98">
          <w:rPr>
            <w:rStyle w:val="Hyperlink"/>
            <w:rFonts w:ascii="Times New Roman" w:hAnsi="Times New Roman"/>
            <w:sz w:val="24"/>
            <w:szCs w:val="24"/>
          </w:rPr>
          <w:t>Download the document here</w:t>
        </w:r>
      </w:hyperlink>
      <w:r>
        <w:rPr>
          <w:rFonts w:ascii="Times New Roman" w:hAnsi="Times New Roman"/>
          <w:sz w:val="24"/>
          <w:szCs w:val="24"/>
        </w:rPr>
        <w:t xml:space="preserve">. </w:t>
      </w:r>
    </w:p>
    <w:p w:rsidR="008B2C98" w:rsidRDefault="008B2C98" w:rsidP="004F4494">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“More than chocolate? Sweet provider education tips.” This article outlines some helpful tips and tricks from the ACDIS Advisory Board for engaging physicians in CDI. Published in the </w:t>
      </w:r>
      <w:r>
        <w:rPr>
          <w:rFonts w:ascii="Times New Roman" w:hAnsi="Times New Roman"/>
          <w:i/>
          <w:sz w:val="24"/>
          <w:szCs w:val="24"/>
        </w:rPr>
        <w:t xml:space="preserve">CDI Journal, </w:t>
      </w:r>
      <w:r>
        <w:rPr>
          <w:rFonts w:ascii="Times New Roman" w:hAnsi="Times New Roman"/>
          <w:sz w:val="24"/>
          <w:szCs w:val="24"/>
        </w:rPr>
        <w:t xml:space="preserve">July 2017. </w:t>
      </w:r>
      <w:hyperlink r:id="rId25" w:history="1">
        <w:r w:rsidRPr="008B2C98">
          <w:rPr>
            <w:rStyle w:val="Hyperlink"/>
            <w:rFonts w:ascii="Times New Roman" w:hAnsi="Times New Roman"/>
            <w:sz w:val="24"/>
            <w:szCs w:val="24"/>
          </w:rPr>
          <w:t>Download this document here</w:t>
        </w:r>
      </w:hyperlink>
      <w:r>
        <w:rPr>
          <w:rFonts w:ascii="Times New Roman" w:hAnsi="Times New Roman"/>
          <w:sz w:val="24"/>
          <w:szCs w:val="24"/>
        </w:rPr>
        <w:t>.</w:t>
      </w:r>
    </w:p>
    <w:p w:rsidR="008B2C98" w:rsidRDefault="008B2C98" w:rsidP="004F4494">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“Breaking through the noise: Successful physician engagement takes creativity.” This article outlines a number of creative ways ACDIS members have engaged and educated physicians in CDI. Published in the </w:t>
      </w:r>
      <w:r>
        <w:rPr>
          <w:rFonts w:ascii="Times New Roman" w:hAnsi="Times New Roman"/>
          <w:i/>
          <w:sz w:val="24"/>
          <w:szCs w:val="24"/>
        </w:rPr>
        <w:t>CDI Journal,</w:t>
      </w:r>
      <w:r>
        <w:rPr>
          <w:rFonts w:ascii="Times New Roman" w:hAnsi="Times New Roman"/>
          <w:sz w:val="24"/>
          <w:szCs w:val="24"/>
        </w:rPr>
        <w:t xml:space="preserve"> July 2017. </w:t>
      </w:r>
      <w:hyperlink r:id="rId26" w:history="1">
        <w:r w:rsidRPr="008B2C98">
          <w:rPr>
            <w:rStyle w:val="Hyperlink"/>
            <w:rFonts w:ascii="Times New Roman" w:hAnsi="Times New Roman"/>
            <w:sz w:val="24"/>
            <w:szCs w:val="24"/>
          </w:rPr>
          <w:t>Download this document here</w:t>
        </w:r>
      </w:hyperlink>
      <w:r>
        <w:rPr>
          <w:rFonts w:ascii="Times New Roman" w:hAnsi="Times New Roman"/>
          <w:sz w:val="24"/>
          <w:szCs w:val="24"/>
        </w:rPr>
        <w:t>.</w:t>
      </w:r>
    </w:p>
    <w:p w:rsidR="008B2C98" w:rsidRDefault="008B2C98" w:rsidP="004F4494">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“Hit docs where it matters most—in their wallets!” by Trey La </w:t>
      </w:r>
      <w:proofErr w:type="spellStart"/>
      <w:r>
        <w:rPr>
          <w:rFonts w:ascii="Times New Roman" w:hAnsi="Times New Roman"/>
          <w:sz w:val="24"/>
          <w:szCs w:val="24"/>
        </w:rPr>
        <w:t>Charité</w:t>
      </w:r>
      <w:proofErr w:type="spellEnd"/>
      <w:r>
        <w:rPr>
          <w:rFonts w:ascii="Times New Roman" w:hAnsi="Times New Roman"/>
          <w:sz w:val="24"/>
          <w:szCs w:val="24"/>
        </w:rPr>
        <w:t xml:space="preserve">, MD, FACP, SFHM, CCS, CCDS. In this article Dr. La </w:t>
      </w:r>
      <w:proofErr w:type="spellStart"/>
      <w:r>
        <w:rPr>
          <w:rFonts w:ascii="Times New Roman" w:hAnsi="Times New Roman"/>
          <w:sz w:val="24"/>
          <w:szCs w:val="24"/>
        </w:rPr>
        <w:t>Charité</w:t>
      </w:r>
      <w:proofErr w:type="spellEnd"/>
      <w:r>
        <w:rPr>
          <w:rFonts w:ascii="Times New Roman" w:hAnsi="Times New Roman"/>
          <w:sz w:val="24"/>
          <w:szCs w:val="24"/>
        </w:rPr>
        <w:t xml:space="preserve"> outlines ways in which CDI specialists can reach physicians using their own reimbursement as a tool. </w:t>
      </w:r>
      <w:r>
        <w:rPr>
          <w:rFonts w:ascii="Times New Roman" w:hAnsi="Times New Roman"/>
          <w:sz w:val="24"/>
          <w:szCs w:val="24"/>
        </w:rPr>
        <w:t xml:space="preserve">Published in the </w:t>
      </w:r>
      <w:r>
        <w:rPr>
          <w:rFonts w:ascii="Times New Roman" w:hAnsi="Times New Roman"/>
          <w:i/>
          <w:sz w:val="24"/>
          <w:szCs w:val="24"/>
        </w:rPr>
        <w:t>CDI Journal,</w:t>
      </w:r>
      <w:r>
        <w:rPr>
          <w:rFonts w:ascii="Times New Roman" w:hAnsi="Times New Roman"/>
          <w:sz w:val="24"/>
          <w:szCs w:val="24"/>
        </w:rPr>
        <w:t xml:space="preserve"> July 2017.</w:t>
      </w:r>
      <w:r>
        <w:rPr>
          <w:rFonts w:ascii="Times New Roman" w:hAnsi="Times New Roman"/>
          <w:sz w:val="24"/>
          <w:szCs w:val="24"/>
        </w:rPr>
        <w:t xml:space="preserve"> </w:t>
      </w:r>
      <w:hyperlink r:id="rId27" w:history="1">
        <w:r w:rsidRPr="008B2C98">
          <w:rPr>
            <w:rStyle w:val="Hyperlink"/>
            <w:rFonts w:ascii="Times New Roman" w:hAnsi="Times New Roman"/>
            <w:sz w:val="24"/>
            <w:szCs w:val="24"/>
          </w:rPr>
          <w:t>Download this document here</w:t>
        </w:r>
      </w:hyperlink>
      <w:r>
        <w:rPr>
          <w:rFonts w:ascii="Times New Roman" w:hAnsi="Times New Roman"/>
          <w:sz w:val="24"/>
          <w:szCs w:val="24"/>
        </w:rPr>
        <w:t xml:space="preserve">. </w:t>
      </w:r>
    </w:p>
    <w:p w:rsidR="00B56D83" w:rsidRPr="00B56D83" w:rsidRDefault="00B56D83" w:rsidP="00B56D83">
      <w:pPr>
        <w:numPr>
          <w:ilvl w:val="0"/>
          <w:numId w:val="5"/>
        </w:numPr>
        <w:spacing w:after="60" w:line="240" w:lineRule="auto"/>
        <w:rPr>
          <w:rFonts w:ascii="Times New Roman" w:hAnsi="Times New Roman"/>
          <w:sz w:val="24"/>
          <w:szCs w:val="24"/>
        </w:rPr>
      </w:pPr>
      <w:r w:rsidRPr="00B56D83">
        <w:rPr>
          <w:rFonts w:ascii="Times New Roman" w:hAnsi="Times New Roman"/>
          <w:sz w:val="24"/>
          <w:szCs w:val="24"/>
        </w:rPr>
        <w:t xml:space="preserve">This </w:t>
      </w:r>
      <w:r w:rsidR="008B2C98" w:rsidRPr="00B56D83">
        <w:rPr>
          <w:rFonts w:ascii="Times New Roman" w:hAnsi="Times New Roman"/>
          <w:sz w:val="24"/>
          <w:szCs w:val="24"/>
        </w:rPr>
        <w:t>PowerPoint</w:t>
      </w:r>
      <w:r w:rsidRPr="00B56D83">
        <w:rPr>
          <w:rFonts w:ascii="Times New Roman" w:hAnsi="Times New Roman"/>
          <w:sz w:val="24"/>
          <w:szCs w:val="24"/>
        </w:rPr>
        <w:t xml:space="preserve"> presentation from Kindred Healthcare was donated to ACDIS to help celebrate the first annual CDI Week in 2011. </w:t>
      </w:r>
      <w:hyperlink r:id="rId28" w:history="1">
        <w:r w:rsidRPr="00B56D83">
          <w:rPr>
            <w:rStyle w:val="Hyperlink"/>
            <w:rFonts w:ascii="Times New Roman" w:hAnsi="Times New Roman"/>
            <w:sz w:val="24"/>
            <w:szCs w:val="24"/>
          </w:rPr>
          <w:t>What's in it for the ph</w:t>
        </w:r>
        <w:r w:rsidRPr="00B56D83">
          <w:rPr>
            <w:rStyle w:val="Hyperlink"/>
            <w:rFonts w:ascii="Times New Roman" w:hAnsi="Times New Roman"/>
            <w:sz w:val="24"/>
            <w:szCs w:val="24"/>
          </w:rPr>
          <w:t>y</w:t>
        </w:r>
        <w:r w:rsidRPr="00B56D83">
          <w:rPr>
            <w:rStyle w:val="Hyperlink"/>
            <w:rFonts w:ascii="Times New Roman" w:hAnsi="Times New Roman"/>
            <w:sz w:val="24"/>
            <w:szCs w:val="24"/>
          </w:rPr>
          <w:t>sician training</w:t>
        </w:r>
      </w:hyperlink>
      <w:r w:rsidRPr="00B56D83">
        <w:rPr>
          <w:rFonts w:ascii="Times New Roman" w:hAnsi="Times New Roman"/>
          <w:sz w:val="24"/>
          <w:szCs w:val="24"/>
        </w:rPr>
        <w:t>.</w:t>
      </w:r>
    </w:p>
    <w:p w:rsidR="004F4494" w:rsidRDefault="004F4494" w:rsidP="00B56D83">
      <w:pPr>
        <w:spacing w:after="60" w:line="240" w:lineRule="auto"/>
        <w:rPr>
          <w:rFonts w:ascii="Times New Roman" w:hAnsi="Times New Roman"/>
          <w:b/>
          <w:color w:val="ED7D31" w:themeColor="accent2"/>
          <w:sz w:val="24"/>
          <w:szCs w:val="24"/>
        </w:rPr>
      </w:pPr>
    </w:p>
    <w:p w:rsidR="00B56D83" w:rsidRPr="00B56D83" w:rsidRDefault="00B56D83" w:rsidP="00B56D83">
      <w:pPr>
        <w:spacing w:after="60" w:line="240" w:lineRule="auto"/>
        <w:rPr>
          <w:rFonts w:ascii="Times New Roman" w:hAnsi="Times New Roman"/>
          <w:b/>
          <w:color w:val="ED7D31" w:themeColor="accent2"/>
          <w:sz w:val="24"/>
          <w:szCs w:val="24"/>
        </w:rPr>
      </w:pPr>
      <w:bookmarkStart w:id="0" w:name="_GoBack"/>
      <w:bookmarkEnd w:id="0"/>
      <w:r w:rsidRPr="00B56D83">
        <w:rPr>
          <w:rFonts w:ascii="Times New Roman" w:hAnsi="Times New Roman"/>
          <w:b/>
          <w:color w:val="ED7D31" w:themeColor="accent2"/>
          <w:sz w:val="24"/>
          <w:szCs w:val="24"/>
        </w:rPr>
        <w:t>Compliant Physician Queries</w:t>
      </w:r>
    </w:p>
    <w:p w:rsidR="00B56D83" w:rsidRPr="00B56D83" w:rsidRDefault="00B56D83" w:rsidP="00B56D83">
      <w:pPr>
        <w:spacing w:after="60" w:line="240" w:lineRule="auto"/>
        <w:rPr>
          <w:rFonts w:ascii="Times New Roman" w:hAnsi="Times New Roman"/>
          <w:sz w:val="24"/>
          <w:szCs w:val="24"/>
        </w:rPr>
      </w:pPr>
      <w:r w:rsidRPr="00B56D83">
        <w:rPr>
          <w:rFonts w:ascii="Times New Roman" w:hAnsi="Times New Roman"/>
          <w:sz w:val="24"/>
          <w:szCs w:val="24"/>
        </w:rPr>
        <w:t xml:space="preserve">This is a broad topic with many nuances. Chose several “volunteers” to review the materials and to present what they learned to the group during the meeting. Chapter leaders may wish to reach out to a guidance author to see if he/she would be willing to speak to your group about the guidance. (Authors names are typically at the end of the document. A Google search or email to ACDIS Associate Director </w:t>
      </w:r>
      <w:hyperlink r:id="rId29" w:history="1">
        <w:r w:rsidRPr="00B56D83">
          <w:rPr>
            <w:rStyle w:val="Hyperlink"/>
            <w:rFonts w:ascii="Times New Roman" w:hAnsi="Times New Roman"/>
            <w:sz w:val="24"/>
            <w:szCs w:val="24"/>
          </w:rPr>
          <w:t>Melissa Varnavas</w:t>
        </w:r>
      </w:hyperlink>
      <w:r w:rsidRPr="00B56D83">
        <w:rPr>
          <w:rFonts w:ascii="Times New Roman" w:hAnsi="Times New Roman"/>
          <w:sz w:val="24"/>
          <w:szCs w:val="24"/>
        </w:rPr>
        <w:t xml:space="preserve"> can usually locate the individual’s contact information.)</w:t>
      </w:r>
    </w:p>
    <w:p w:rsidR="00B56D83" w:rsidRPr="00B56D83" w:rsidRDefault="00B56D83" w:rsidP="004F4494">
      <w:pPr>
        <w:numPr>
          <w:ilvl w:val="0"/>
          <w:numId w:val="6"/>
        </w:numPr>
        <w:spacing w:after="0" w:line="240" w:lineRule="auto"/>
        <w:rPr>
          <w:rFonts w:ascii="Times New Roman" w:hAnsi="Times New Roman"/>
          <w:sz w:val="24"/>
          <w:szCs w:val="24"/>
        </w:rPr>
      </w:pPr>
      <w:r w:rsidRPr="00B56D83">
        <w:rPr>
          <w:rFonts w:ascii="Times New Roman" w:hAnsi="Times New Roman"/>
          <w:sz w:val="24"/>
          <w:szCs w:val="24"/>
        </w:rPr>
        <w:t xml:space="preserve">Ask meeting participants to bring their own query policies and procedures. Divide into small teams of mixed facilities to review </w:t>
      </w:r>
      <w:proofErr w:type="spellStart"/>
      <w:r w:rsidRPr="00B56D83">
        <w:rPr>
          <w:rFonts w:ascii="Times New Roman" w:hAnsi="Times New Roman"/>
          <w:sz w:val="24"/>
          <w:szCs w:val="24"/>
        </w:rPr>
        <w:t>each others’</w:t>
      </w:r>
      <w:proofErr w:type="spellEnd"/>
      <w:r w:rsidRPr="00B56D83">
        <w:rPr>
          <w:rFonts w:ascii="Times New Roman" w:hAnsi="Times New Roman"/>
          <w:sz w:val="24"/>
          <w:szCs w:val="24"/>
        </w:rPr>
        <w:t xml:space="preserve"> policies paying particular attention to items which owners particularly like or dislike about their own policies. </w:t>
      </w:r>
    </w:p>
    <w:p w:rsidR="00B56D83" w:rsidRPr="00B56D83" w:rsidRDefault="00B56D83" w:rsidP="004F4494">
      <w:pPr>
        <w:numPr>
          <w:ilvl w:val="0"/>
          <w:numId w:val="6"/>
        </w:numPr>
        <w:spacing w:after="0" w:line="240" w:lineRule="auto"/>
        <w:rPr>
          <w:rFonts w:ascii="Times New Roman" w:hAnsi="Times New Roman"/>
          <w:sz w:val="24"/>
          <w:szCs w:val="24"/>
        </w:rPr>
      </w:pPr>
      <w:r w:rsidRPr="00B56D83">
        <w:rPr>
          <w:rFonts w:ascii="Times New Roman" w:hAnsi="Times New Roman"/>
          <w:sz w:val="24"/>
          <w:szCs w:val="24"/>
        </w:rPr>
        <w:t>Back in the large group, ask participants to discuss an item or anecdote about how they developed their policies physician(s) of the value of CDI.</w:t>
      </w:r>
    </w:p>
    <w:p w:rsidR="00B56D83" w:rsidRPr="00B56D83" w:rsidRDefault="00B56D83" w:rsidP="004F4494">
      <w:pPr>
        <w:numPr>
          <w:ilvl w:val="0"/>
          <w:numId w:val="6"/>
        </w:numPr>
        <w:spacing w:after="0" w:line="240" w:lineRule="auto"/>
        <w:rPr>
          <w:rFonts w:ascii="Times New Roman" w:hAnsi="Times New Roman"/>
          <w:sz w:val="24"/>
          <w:szCs w:val="24"/>
        </w:rPr>
      </w:pPr>
      <w:r w:rsidRPr="00B56D83">
        <w:rPr>
          <w:rFonts w:ascii="Times New Roman" w:hAnsi="Times New Roman"/>
          <w:sz w:val="24"/>
          <w:szCs w:val="24"/>
        </w:rPr>
        <w:t>ACDIS/AHIMA. “</w:t>
      </w:r>
      <w:hyperlink r:id="rId30" w:history="1">
        <w:r w:rsidRPr="00B56D83">
          <w:rPr>
            <w:rStyle w:val="Hyperlink"/>
            <w:rFonts w:ascii="Times New Roman" w:hAnsi="Times New Roman"/>
            <w:sz w:val="24"/>
            <w:szCs w:val="24"/>
          </w:rPr>
          <w:t>Guidelines for Achieving a Compliant Query Practice</w:t>
        </w:r>
      </w:hyperlink>
      <w:r w:rsidRPr="00B56D83">
        <w:rPr>
          <w:rStyle w:val="contentblack1"/>
          <w:rFonts w:ascii="Times New Roman" w:hAnsi="Times New Roman"/>
          <w:sz w:val="24"/>
          <w:szCs w:val="24"/>
        </w:rPr>
        <w:t>.” Journal of AHIMA 84, no.2 (February 2013): 50-53.</w:t>
      </w:r>
    </w:p>
    <w:p w:rsidR="00B56D83" w:rsidRPr="00B56D83" w:rsidRDefault="00B56D83" w:rsidP="004F4494">
      <w:pPr>
        <w:numPr>
          <w:ilvl w:val="0"/>
          <w:numId w:val="6"/>
        </w:numPr>
        <w:spacing w:after="0" w:line="240" w:lineRule="auto"/>
        <w:rPr>
          <w:rFonts w:ascii="Times New Roman" w:hAnsi="Times New Roman"/>
          <w:sz w:val="24"/>
          <w:szCs w:val="24"/>
        </w:rPr>
      </w:pPr>
      <w:r w:rsidRPr="00B56D83">
        <w:rPr>
          <w:rFonts w:ascii="Times New Roman" w:hAnsi="Times New Roman"/>
          <w:sz w:val="24"/>
          <w:szCs w:val="24"/>
        </w:rPr>
        <w:t xml:space="preserve">AHIMA. "Managing an Effective Query Process." Journal of AHIMA 79, no.10 (October 2008): 83-88. </w:t>
      </w:r>
      <w:hyperlink r:id="rId31" w:history="1">
        <w:r w:rsidRPr="00B56D83">
          <w:rPr>
            <w:rStyle w:val="Hyperlink"/>
            <w:rFonts w:ascii="Times New Roman" w:hAnsi="Times New Roman"/>
            <w:bCs/>
            <w:sz w:val="24"/>
            <w:szCs w:val="24"/>
          </w:rPr>
          <w:t>http://tinyurl.com/c7zafe5</w:t>
        </w:r>
      </w:hyperlink>
      <w:r w:rsidRPr="00B56D83">
        <w:rPr>
          <w:rFonts w:ascii="Times New Roman" w:hAnsi="Times New Roman"/>
          <w:b/>
          <w:bCs/>
          <w:sz w:val="24"/>
          <w:szCs w:val="24"/>
        </w:rPr>
        <w:t xml:space="preserve"> </w:t>
      </w:r>
    </w:p>
    <w:p w:rsidR="00B56D83" w:rsidRPr="00B56D83" w:rsidRDefault="00B56D83" w:rsidP="004F4494">
      <w:pPr>
        <w:numPr>
          <w:ilvl w:val="0"/>
          <w:numId w:val="6"/>
        </w:numPr>
        <w:spacing w:after="0" w:line="240" w:lineRule="auto"/>
        <w:rPr>
          <w:rFonts w:ascii="Times New Roman" w:hAnsi="Times New Roman"/>
          <w:sz w:val="24"/>
          <w:szCs w:val="24"/>
        </w:rPr>
      </w:pPr>
      <w:r w:rsidRPr="00B56D83">
        <w:rPr>
          <w:rFonts w:ascii="Times New Roman" w:hAnsi="Times New Roman"/>
          <w:sz w:val="24"/>
          <w:szCs w:val="24"/>
        </w:rPr>
        <w:t xml:space="preserve">AHIMA. "Guidance for Clinical Documentation Improvement Programs." Journal of AHIMA 81, no.5 (May 2010): expanded web version. </w:t>
      </w:r>
      <w:hyperlink r:id="rId32" w:history="1">
        <w:r w:rsidRPr="00B56D83">
          <w:rPr>
            <w:rStyle w:val="Hyperlink"/>
            <w:rFonts w:ascii="Times New Roman" w:hAnsi="Times New Roman"/>
            <w:sz w:val="24"/>
            <w:szCs w:val="24"/>
          </w:rPr>
          <w:t>http://library.ahima.org/xpedio/groups/public/documents/ahima/bok1_047343.hcsp?dDocName=bok1_047343</w:t>
        </w:r>
      </w:hyperlink>
      <w:r w:rsidRPr="00B56D83">
        <w:rPr>
          <w:rFonts w:ascii="Times New Roman" w:hAnsi="Times New Roman"/>
          <w:sz w:val="24"/>
          <w:szCs w:val="24"/>
        </w:rPr>
        <w:t xml:space="preserve"> </w:t>
      </w:r>
    </w:p>
    <w:p w:rsidR="00B56D83" w:rsidRPr="00B56D83" w:rsidRDefault="00B56D83" w:rsidP="004F4494">
      <w:pPr>
        <w:numPr>
          <w:ilvl w:val="0"/>
          <w:numId w:val="6"/>
        </w:numPr>
        <w:spacing w:after="0" w:line="240" w:lineRule="auto"/>
        <w:rPr>
          <w:rFonts w:ascii="Times New Roman" w:hAnsi="Times New Roman"/>
          <w:sz w:val="24"/>
          <w:szCs w:val="24"/>
        </w:rPr>
      </w:pPr>
      <w:r w:rsidRPr="00B56D83">
        <w:rPr>
          <w:rFonts w:ascii="Times New Roman" w:hAnsi="Times New Roman"/>
          <w:sz w:val="24"/>
          <w:szCs w:val="24"/>
        </w:rPr>
        <w:t xml:space="preserve">AHIMA. “Clinical Documentation Improvement Tool Kit.” 2010. </w:t>
      </w:r>
      <w:hyperlink r:id="rId33" w:history="1">
        <w:r w:rsidRPr="00B56D83">
          <w:rPr>
            <w:rStyle w:val="Hyperlink"/>
            <w:rFonts w:ascii="Times New Roman" w:hAnsi="Times New Roman"/>
            <w:sz w:val="24"/>
            <w:szCs w:val="24"/>
          </w:rPr>
          <w:t>http://library.ahima.org/xpedio/groups/public/documents/ahima/bok1_047343.hcsp?dDocName=bok1_047343</w:t>
        </w:r>
      </w:hyperlink>
      <w:r w:rsidRPr="00B56D83">
        <w:rPr>
          <w:rFonts w:ascii="Times New Roman" w:hAnsi="Times New Roman"/>
          <w:sz w:val="24"/>
          <w:szCs w:val="24"/>
        </w:rPr>
        <w:t xml:space="preserve"> </w:t>
      </w:r>
    </w:p>
    <w:p w:rsidR="00B56D83" w:rsidRPr="00B56D83" w:rsidRDefault="00B56D83" w:rsidP="004F4494">
      <w:pPr>
        <w:numPr>
          <w:ilvl w:val="0"/>
          <w:numId w:val="6"/>
        </w:numPr>
        <w:spacing w:after="0" w:line="240" w:lineRule="auto"/>
        <w:rPr>
          <w:rFonts w:ascii="Times New Roman" w:eastAsia="Times New Roman" w:hAnsi="Times New Roman"/>
          <w:sz w:val="24"/>
          <w:szCs w:val="24"/>
        </w:rPr>
      </w:pPr>
      <w:r w:rsidRPr="00B56D83">
        <w:rPr>
          <w:rFonts w:ascii="Times New Roman" w:hAnsi="Times New Roman"/>
          <w:sz w:val="24"/>
          <w:szCs w:val="24"/>
        </w:rPr>
        <w:t xml:space="preserve">ACDIS </w:t>
      </w:r>
      <w:r w:rsidR="004A58A5">
        <w:rPr>
          <w:rFonts w:ascii="Times New Roman" w:hAnsi="Times New Roman"/>
          <w:sz w:val="24"/>
          <w:szCs w:val="24"/>
        </w:rPr>
        <w:t>Resource</w:t>
      </w:r>
      <w:r w:rsidRPr="00B56D83">
        <w:rPr>
          <w:rFonts w:ascii="Times New Roman" w:hAnsi="Times New Roman"/>
          <w:sz w:val="24"/>
          <w:szCs w:val="24"/>
        </w:rPr>
        <w:t xml:space="preserve"> Library. Sample inpatient query policy. Donald A. Butler, manager of CDI at </w:t>
      </w:r>
      <w:proofErr w:type="spellStart"/>
      <w:r w:rsidRPr="00B56D83">
        <w:rPr>
          <w:rFonts w:ascii="Times New Roman" w:hAnsi="Times New Roman"/>
          <w:sz w:val="24"/>
          <w:szCs w:val="24"/>
        </w:rPr>
        <w:t>Vidant</w:t>
      </w:r>
      <w:proofErr w:type="spellEnd"/>
      <w:r w:rsidRPr="00B56D83">
        <w:rPr>
          <w:rFonts w:ascii="Times New Roman" w:hAnsi="Times New Roman"/>
          <w:sz w:val="24"/>
          <w:szCs w:val="24"/>
        </w:rPr>
        <w:t xml:space="preserve"> Medical Center in Greenville, NC. </w:t>
      </w:r>
      <w:hyperlink r:id="rId34" w:tgtFrame="tools" w:history="1">
        <w:r w:rsidRPr="00B56D83">
          <w:rPr>
            <w:rStyle w:val="Hyperlink"/>
            <w:rFonts w:ascii="Times New Roman" w:hAnsi="Times New Roman"/>
            <w:sz w:val="24"/>
            <w:szCs w:val="24"/>
          </w:rPr>
          <w:t>Download t</w:t>
        </w:r>
        <w:r w:rsidRPr="00B56D83">
          <w:rPr>
            <w:rStyle w:val="Hyperlink"/>
            <w:rFonts w:ascii="Times New Roman" w:hAnsi="Times New Roman"/>
            <w:sz w:val="24"/>
            <w:szCs w:val="24"/>
          </w:rPr>
          <w:t>h</w:t>
        </w:r>
        <w:r w:rsidRPr="00B56D83">
          <w:rPr>
            <w:rStyle w:val="Hyperlink"/>
            <w:rFonts w:ascii="Times New Roman" w:hAnsi="Times New Roman"/>
            <w:sz w:val="24"/>
            <w:szCs w:val="24"/>
          </w:rPr>
          <w:t>is document</w:t>
        </w:r>
      </w:hyperlink>
      <w:r w:rsidR="004A58A5">
        <w:rPr>
          <w:rStyle w:val="Hyperlink"/>
          <w:rFonts w:ascii="Times New Roman" w:hAnsi="Times New Roman"/>
          <w:sz w:val="24"/>
          <w:szCs w:val="24"/>
        </w:rPr>
        <w:t xml:space="preserve"> here.</w:t>
      </w:r>
    </w:p>
    <w:p w:rsidR="00B56D83" w:rsidRPr="00B56D83" w:rsidRDefault="00B56D83" w:rsidP="004F4494">
      <w:pPr>
        <w:numPr>
          <w:ilvl w:val="0"/>
          <w:numId w:val="6"/>
        </w:numPr>
        <w:spacing w:after="0" w:line="240" w:lineRule="auto"/>
        <w:rPr>
          <w:rFonts w:ascii="Times New Roman" w:hAnsi="Times New Roman"/>
          <w:sz w:val="24"/>
          <w:szCs w:val="24"/>
        </w:rPr>
      </w:pPr>
      <w:r w:rsidRPr="00B56D83">
        <w:rPr>
          <w:rFonts w:ascii="Times New Roman" w:hAnsi="Times New Roman"/>
          <w:sz w:val="24"/>
          <w:szCs w:val="24"/>
        </w:rPr>
        <w:t xml:space="preserve">ACDIS. </w:t>
      </w:r>
      <w:r w:rsidR="004A58A5">
        <w:rPr>
          <w:rFonts w:ascii="Times New Roman" w:hAnsi="Times New Roman"/>
          <w:sz w:val="24"/>
          <w:szCs w:val="24"/>
        </w:rPr>
        <w:t>May 2017</w:t>
      </w:r>
      <w:r w:rsidRPr="00B56D83">
        <w:rPr>
          <w:rFonts w:ascii="Times New Roman" w:eastAsia="Times New Roman" w:hAnsi="Times New Roman"/>
          <w:sz w:val="24"/>
          <w:szCs w:val="24"/>
        </w:rPr>
        <w:t>. “</w:t>
      </w:r>
      <w:r w:rsidRPr="00B56D83">
        <w:rPr>
          <w:rStyle w:val="contentblack1"/>
          <w:rFonts w:ascii="Times New Roman" w:hAnsi="Times New Roman"/>
          <w:sz w:val="24"/>
          <w:szCs w:val="24"/>
        </w:rPr>
        <w:t xml:space="preserve">The </w:t>
      </w:r>
      <w:r w:rsidR="004A58A5">
        <w:rPr>
          <w:rStyle w:val="contentblack1"/>
          <w:rFonts w:ascii="Times New Roman" w:hAnsi="Times New Roman"/>
          <w:iCs/>
          <w:sz w:val="24"/>
          <w:szCs w:val="24"/>
        </w:rPr>
        <w:t>2017</w:t>
      </w:r>
      <w:r w:rsidRPr="00B56D83">
        <w:rPr>
          <w:rStyle w:val="contentblack1"/>
          <w:rFonts w:ascii="Times New Roman" w:hAnsi="Times New Roman"/>
          <w:iCs/>
          <w:sz w:val="24"/>
          <w:szCs w:val="24"/>
        </w:rPr>
        <w:t xml:space="preserve"> Physician Query Benchmarking Report.” </w:t>
      </w:r>
      <w:r w:rsidRPr="00B56D83">
        <w:rPr>
          <w:rStyle w:val="contentblack1"/>
          <w:rFonts w:ascii="Times New Roman" w:hAnsi="Times New Roman"/>
          <w:sz w:val="24"/>
          <w:szCs w:val="24"/>
        </w:rPr>
        <w:t>ACDIS examines how CDI programs conduct their query practices, the results stand as a baseline from which programs could define common query activities. </w:t>
      </w:r>
      <w:hyperlink r:id="rId35" w:history="1">
        <w:r w:rsidRPr="004A58A5">
          <w:rPr>
            <w:rStyle w:val="Hyperlink"/>
            <w:rFonts w:ascii="Times New Roman" w:hAnsi="Times New Roman"/>
            <w:sz w:val="24"/>
            <w:szCs w:val="24"/>
          </w:rPr>
          <w:t>Download this document</w:t>
        </w:r>
        <w:r w:rsidR="004A58A5" w:rsidRPr="004A58A5">
          <w:rPr>
            <w:rStyle w:val="Hyperlink"/>
            <w:rFonts w:ascii="Times New Roman" w:hAnsi="Times New Roman"/>
            <w:sz w:val="24"/>
            <w:szCs w:val="24"/>
          </w:rPr>
          <w:t xml:space="preserve"> here</w:t>
        </w:r>
      </w:hyperlink>
      <w:r w:rsidR="004A58A5">
        <w:rPr>
          <w:rFonts w:ascii="Times New Roman" w:hAnsi="Times New Roman"/>
          <w:sz w:val="24"/>
          <w:szCs w:val="24"/>
        </w:rPr>
        <w:t>.</w:t>
      </w:r>
    </w:p>
    <w:p w:rsidR="00B56D83" w:rsidRPr="00B56D83" w:rsidRDefault="00B56D83" w:rsidP="004F4494">
      <w:pPr>
        <w:numPr>
          <w:ilvl w:val="0"/>
          <w:numId w:val="6"/>
        </w:numPr>
        <w:spacing w:after="0" w:line="240" w:lineRule="auto"/>
        <w:rPr>
          <w:rFonts w:ascii="Times New Roman" w:hAnsi="Times New Roman"/>
          <w:sz w:val="24"/>
          <w:szCs w:val="24"/>
        </w:rPr>
      </w:pPr>
      <w:r w:rsidRPr="00B56D83">
        <w:rPr>
          <w:rFonts w:ascii="Times New Roman" w:hAnsi="Times New Roman"/>
          <w:sz w:val="24"/>
          <w:szCs w:val="24"/>
        </w:rPr>
        <w:lastRenderedPageBreak/>
        <w:t>ACDIS. CDI Journal. July 2009. “</w:t>
      </w:r>
      <w:r w:rsidRPr="00B56D83">
        <w:rPr>
          <w:rStyle w:val="heading20"/>
          <w:rFonts w:ascii="Times New Roman" w:hAnsi="Times New Roman"/>
          <w:sz w:val="24"/>
          <w:szCs w:val="24"/>
        </w:rPr>
        <w:t xml:space="preserve">Establish physician query protocols to resolve compliance risks.” </w:t>
      </w:r>
      <w:r w:rsidRPr="00B56D83">
        <w:rPr>
          <w:rStyle w:val="contentblack1"/>
          <w:rFonts w:ascii="Times New Roman" w:hAnsi="Times New Roman"/>
          <w:sz w:val="24"/>
          <w:szCs w:val="24"/>
        </w:rPr>
        <w:t xml:space="preserve">Creating policies and procedures for your query processes is one way to help eliminate risk. </w:t>
      </w:r>
      <w:hyperlink r:id="rId36" w:history="1">
        <w:r w:rsidRPr="004A58A5">
          <w:rPr>
            <w:rStyle w:val="Hyperlink"/>
            <w:rFonts w:ascii="Times New Roman" w:hAnsi="Times New Roman"/>
            <w:sz w:val="24"/>
            <w:szCs w:val="24"/>
          </w:rPr>
          <w:t>Download this document</w:t>
        </w:r>
        <w:r w:rsidR="004A58A5" w:rsidRPr="004A58A5">
          <w:rPr>
            <w:rStyle w:val="Hyperlink"/>
            <w:rFonts w:ascii="Times New Roman" w:hAnsi="Times New Roman"/>
            <w:sz w:val="24"/>
            <w:szCs w:val="24"/>
          </w:rPr>
          <w:t xml:space="preserve"> here</w:t>
        </w:r>
      </w:hyperlink>
      <w:r w:rsidR="004A58A5">
        <w:rPr>
          <w:rFonts w:ascii="Times New Roman" w:hAnsi="Times New Roman"/>
          <w:sz w:val="24"/>
          <w:szCs w:val="24"/>
        </w:rPr>
        <w:t>.</w:t>
      </w:r>
    </w:p>
    <w:p w:rsidR="00B56D83" w:rsidRPr="00B56D83" w:rsidRDefault="00B56D83" w:rsidP="004F4494">
      <w:pPr>
        <w:numPr>
          <w:ilvl w:val="0"/>
          <w:numId w:val="6"/>
        </w:numPr>
        <w:spacing w:after="0" w:line="240" w:lineRule="auto"/>
        <w:rPr>
          <w:rFonts w:ascii="Times New Roman" w:hAnsi="Times New Roman"/>
          <w:sz w:val="24"/>
          <w:szCs w:val="24"/>
        </w:rPr>
      </w:pPr>
      <w:r w:rsidRPr="00B56D83">
        <w:rPr>
          <w:rFonts w:ascii="Times New Roman" w:hAnsi="Times New Roman"/>
          <w:sz w:val="24"/>
          <w:szCs w:val="24"/>
        </w:rPr>
        <w:t xml:space="preserve">Related article: </w:t>
      </w:r>
      <w:hyperlink r:id="rId37" w:history="1">
        <w:r w:rsidRPr="00B56D83">
          <w:rPr>
            <w:rStyle w:val="Hyperlink"/>
            <w:rFonts w:ascii="Times New Roman" w:hAnsi="Times New Roman"/>
            <w:sz w:val="24"/>
            <w:szCs w:val="24"/>
          </w:rPr>
          <w:t>“Update physician query policy in light of new AHIMA practice brief.”</w:t>
        </w:r>
      </w:hyperlink>
    </w:p>
    <w:p w:rsidR="00B56D83" w:rsidRPr="00B56D83" w:rsidRDefault="00B56D83" w:rsidP="00B56D83">
      <w:pPr>
        <w:numPr>
          <w:ilvl w:val="0"/>
          <w:numId w:val="6"/>
        </w:numPr>
        <w:spacing w:after="60" w:line="240" w:lineRule="auto"/>
        <w:rPr>
          <w:rFonts w:ascii="Times New Roman" w:hAnsi="Times New Roman"/>
          <w:sz w:val="24"/>
          <w:szCs w:val="24"/>
        </w:rPr>
      </w:pPr>
      <w:r w:rsidRPr="00B56D83">
        <w:rPr>
          <w:rFonts w:ascii="Times New Roman" w:hAnsi="Times New Roman"/>
          <w:sz w:val="24"/>
          <w:szCs w:val="24"/>
        </w:rPr>
        <w:t xml:space="preserve">Related product: </w:t>
      </w:r>
      <w:hyperlink r:id="rId38" w:history="1">
        <w:r w:rsidR="004A58A5" w:rsidRPr="004A58A5">
          <w:rPr>
            <w:rStyle w:val="Hyperlink"/>
            <w:rFonts w:ascii="Times New Roman" w:hAnsi="Times New Roman"/>
            <w:sz w:val="24"/>
            <w:szCs w:val="24"/>
          </w:rPr>
          <w:t>The Essential CDI Guide to Provider Queries</w:t>
        </w:r>
      </w:hyperlink>
      <w:r w:rsidR="004A58A5">
        <w:rPr>
          <w:rFonts w:ascii="Times New Roman" w:hAnsi="Times New Roman"/>
          <w:sz w:val="24"/>
          <w:szCs w:val="24"/>
        </w:rPr>
        <w:t>.</w:t>
      </w:r>
    </w:p>
    <w:p w:rsidR="00B56D83" w:rsidRPr="00B56D83" w:rsidRDefault="00B56D83" w:rsidP="00B56D83">
      <w:pPr>
        <w:spacing w:after="60" w:line="240" w:lineRule="auto"/>
        <w:rPr>
          <w:rFonts w:ascii="Times New Roman" w:hAnsi="Times New Roman"/>
          <w:sz w:val="24"/>
          <w:szCs w:val="24"/>
        </w:rPr>
      </w:pPr>
    </w:p>
    <w:p w:rsidR="00B56D83" w:rsidRPr="00B56D83" w:rsidRDefault="00B56D83" w:rsidP="00B56D83">
      <w:pPr>
        <w:spacing w:after="60" w:line="240" w:lineRule="auto"/>
        <w:rPr>
          <w:rFonts w:ascii="Times New Roman" w:hAnsi="Times New Roman"/>
          <w:b/>
          <w:color w:val="ED7D31" w:themeColor="accent2"/>
          <w:sz w:val="24"/>
          <w:szCs w:val="24"/>
        </w:rPr>
      </w:pPr>
      <w:r w:rsidRPr="00B56D83">
        <w:rPr>
          <w:rFonts w:ascii="Times New Roman" w:hAnsi="Times New Roman"/>
          <w:b/>
          <w:color w:val="ED7D31" w:themeColor="accent2"/>
          <w:sz w:val="24"/>
          <w:szCs w:val="24"/>
        </w:rPr>
        <w:t>Tracking CDI Metrics</w:t>
      </w:r>
    </w:p>
    <w:p w:rsidR="00B56D83" w:rsidRPr="00B56D83" w:rsidRDefault="00B56D83" w:rsidP="00B56D83">
      <w:pPr>
        <w:spacing w:after="60" w:line="240" w:lineRule="auto"/>
        <w:rPr>
          <w:rFonts w:ascii="Times New Roman" w:hAnsi="Times New Roman"/>
          <w:sz w:val="24"/>
          <w:szCs w:val="24"/>
        </w:rPr>
      </w:pPr>
      <w:r w:rsidRPr="00B56D83">
        <w:rPr>
          <w:rFonts w:ascii="Times New Roman" w:hAnsi="Times New Roman"/>
          <w:sz w:val="24"/>
          <w:szCs w:val="24"/>
        </w:rPr>
        <w:t xml:space="preserve">Any program is only as successful as it can be shown to be. CDI managers need to track specialists’ productivity, query response rates, and other measures to illustrate that their efforts matter to the facility. </w:t>
      </w:r>
    </w:p>
    <w:p w:rsidR="00B56D83" w:rsidRPr="00B56D83" w:rsidRDefault="00B56D83" w:rsidP="00B56D83">
      <w:pPr>
        <w:spacing w:after="60" w:line="240" w:lineRule="auto"/>
        <w:rPr>
          <w:rFonts w:ascii="Times New Roman" w:hAnsi="Times New Roman"/>
          <w:sz w:val="24"/>
          <w:szCs w:val="24"/>
        </w:rPr>
      </w:pPr>
      <w:r w:rsidRPr="00B56D83">
        <w:rPr>
          <w:rFonts w:ascii="Times New Roman" w:hAnsi="Times New Roman"/>
          <w:sz w:val="24"/>
          <w:szCs w:val="24"/>
        </w:rPr>
        <w:t xml:space="preserve">Chose several “volunteers” to review the materials and to present what they learned to the group during the meeting. Ask meeting participants to discuss their own tracking and review processes. </w:t>
      </w:r>
    </w:p>
    <w:p w:rsidR="00B56D83" w:rsidRPr="00B56D83" w:rsidRDefault="00B56D83" w:rsidP="004A58A5">
      <w:pPr>
        <w:numPr>
          <w:ilvl w:val="0"/>
          <w:numId w:val="7"/>
        </w:numPr>
        <w:spacing w:after="0" w:line="240" w:lineRule="auto"/>
        <w:rPr>
          <w:rFonts w:ascii="Times New Roman" w:hAnsi="Times New Roman"/>
          <w:sz w:val="24"/>
          <w:szCs w:val="24"/>
        </w:rPr>
      </w:pPr>
      <w:r w:rsidRPr="00B56D83">
        <w:rPr>
          <w:rStyle w:val="contentblack1"/>
          <w:rFonts w:ascii="Times New Roman" w:hAnsi="Times New Roman"/>
          <w:bCs/>
          <w:sz w:val="24"/>
          <w:szCs w:val="24"/>
        </w:rPr>
        <w:t>ACDIS. July 2011. “White Paper: Audit your CDI program to avoid pitfalls.” Donald A. Butler, RN, BSN</w:t>
      </w:r>
      <w:r w:rsidRPr="00B56D83">
        <w:rPr>
          <w:rStyle w:val="contentblack1"/>
          <w:rFonts w:ascii="Times New Roman" w:hAnsi="Times New Roman"/>
          <w:sz w:val="24"/>
          <w:szCs w:val="24"/>
        </w:rPr>
        <w:t>,</w:t>
      </w:r>
      <w:r w:rsidRPr="00B56D83">
        <w:rPr>
          <w:rFonts w:ascii="Times New Roman" w:hAnsi="Times New Roman"/>
          <w:sz w:val="24"/>
          <w:szCs w:val="24"/>
        </w:rPr>
        <w:t xml:space="preserve"> manager of CDI at </w:t>
      </w:r>
      <w:proofErr w:type="spellStart"/>
      <w:r w:rsidRPr="00B56D83">
        <w:rPr>
          <w:rFonts w:ascii="Times New Roman" w:hAnsi="Times New Roman"/>
          <w:sz w:val="24"/>
          <w:szCs w:val="24"/>
        </w:rPr>
        <w:t>Vidant</w:t>
      </w:r>
      <w:proofErr w:type="spellEnd"/>
      <w:r w:rsidRPr="00B56D83">
        <w:rPr>
          <w:rFonts w:ascii="Times New Roman" w:hAnsi="Times New Roman"/>
          <w:sz w:val="24"/>
          <w:szCs w:val="24"/>
        </w:rPr>
        <w:t xml:space="preserve"> Medical Center in Greenville, NC, </w:t>
      </w:r>
      <w:r w:rsidRPr="00B56D83">
        <w:rPr>
          <w:rStyle w:val="contentblack1"/>
          <w:rFonts w:ascii="Times New Roman" w:hAnsi="Times New Roman"/>
          <w:sz w:val="24"/>
          <w:szCs w:val="24"/>
        </w:rPr>
        <w:t xml:space="preserve">outlines methods for CDI programs to conduct effective reviews of their CDI practices. </w:t>
      </w:r>
      <w:hyperlink r:id="rId39" w:tgtFrame="_blank" w:history="1">
        <w:r w:rsidRPr="00B56D83">
          <w:rPr>
            <w:rStyle w:val="Hyperlink"/>
            <w:rFonts w:ascii="Times New Roman" w:hAnsi="Times New Roman"/>
            <w:sz w:val="24"/>
            <w:szCs w:val="24"/>
          </w:rPr>
          <w:t>Download this document</w:t>
        </w:r>
      </w:hyperlink>
    </w:p>
    <w:p w:rsidR="00B56D83" w:rsidRDefault="004A58A5" w:rsidP="004A58A5">
      <w:pPr>
        <w:numPr>
          <w:ilvl w:val="0"/>
          <w:numId w:val="7"/>
        </w:numPr>
        <w:spacing w:after="0" w:line="240" w:lineRule="auto"/>
        <w:rPr>
          <w:rStyle w:val="contentblack1"/>
          <w:rFonts w:ascii="Times New Roman" w:hAnsi="Times New Roman"/>
          <w:sz w:val="24"/>
          <w:szCs w:val="24"/>
        </w:rPr>
      </w:pPr>
      <w:r>
        <w:rPr>
          <w:rStyle w:val="contentblack1"/>
          <w:rFonts w:ascii="Times New Roman" w:hAnsi="Times New Roman"/>
          <w:sz w:val="24"/>
          <w:szCs w:val="24"/>
        </w:rPr>
        <w:t xml:space="preserve">A sample </w:t>
      </w:r>
      <w:hyperlink r:id="rId40" w:history="1">
        <w:r w:rsidRPr="004A58A5">
          <w:rPr>
            <w:rStyle w:val="Hyperlink"/>
            <w:rFonts w:ascii="Times New Roman" w:hAnsi="Times New Roman"/>
            <w:sz w:val="24"/>
            <w:szCs w:val="24"/>
          </w:rPr>
          <w:t>audit tool for documentation assessment for medical necessity</w:t>
        </w:r>
      </w:hyperlink>
      <w:r>
        <w:rPr>
          <w:rStyle w:val="contentblack1"/>
          <w:rFonts w:ascii="Times New Roman" w:hAnsi="Times New Roman"/>
          <w:sz w:val="24"/>
          <w:szCs w:val="24"/>
        </w:rPr>
        <w:t xml:space="preserve"> under the Policies &amp; Procedures tab in the Resource Library. </w:t>
      </w:r>
    </w:p>
    <w:p w:rsidR="004A58A5" w:rsidRPr="00B56D83" w:rsidRDefault="004A58A5" w:rsidP="004A58A5">
      <w:pPr>
        <w:numPr>
          <w:ilvl w:val="0"/>
          <w:numId w:val="7"/>
        </w:numPr>
        <w:spacing w:after="0" w:line="240" w:lineRule="auto"/>
        <w:rPr>
          <w:rStyle w:val="contentblack1"/>
          <w:rFonts w:ascii="Times New Roman" w:hAnsi="Times New Roman"/>
          <w:sz w:val="24"/>
          <w:szCs w:val="24"/>
        </w:rPr>
      </w:pPr>
      <w:r>
        <w:rPr>
          <w:rStyle w:val="contentblack1"/>
          <w:rFonts w:ascii="Times New Roman" w:hAnsi="Times New Roman"/>
          <w:sz w:val="24"/>
          <w:szCs w:val="24"/>
        </w:rPr>
        <w:t xml:space="preserve">A sample audit tool for </w:t>
      </w:r>
      <w:hyperlink r:id="rId41" w:history="1">
        <w:r w:rsidRPr="004A58A5">
          <w:rPr>
            <w:rStyle w:val="Hyperlink"/>
            <w:rFonts w:ascii="Times New Roman" w:hAnsi="Times New Roman"/>
            <w:sz w:val="24"/>
            <w:szCs w:val="24"/>
          </w:rPr>
          <w:t>query compliance and peer reviews</w:t>
        </w:r>
      </w:hyperlink>
      <w:r>
        <w:rPr>
          <w:rStyle w:val="contentblack1"/>
          <w:rFonts w:ascii="Times New Roman" w:hAnsi="Times New Roman"/>
          <w:sz w:val="24"/>
          <w:szCs w:val="24"/>
        </w:rPr>
        <w:t xml:space="preserve"> </w:t>
      </w:r>
      <w:r>
        <w:rPr>
          <w:rStyle w:val="contentblack1"/>
          <w:rFonts w:ascii="Times New Roman" w:hAnsi="Times New Roman"/>
          <w:sz w:val="24"/>
          <w:szCs w:val="24"/>
        </w:rPr>
        <w:t>under the Policies &amp; Procedures tab in the Resource Library.</w:t>
      </w:r>
    </w:p>
    <w:p w:rsidR="00B56D83" w:rsidRPr="004A58A5" w:rsidRDefault="00B56D83" w:rsidP="004A58A5">
      <w:pPr>
        <w:numPr>
          <w:ilvl w:val="0"/>
          <w:numId w:val="7"/>
        </w:numPr>
        <w:spacing w:after="0" w:line="240" w:lineRule="auto"/>
        <w:rPr>
          <w:rFonts w:ascii="Times New Roman" w:hAnsi="Times New Roman"/>
          <w:sz w:val="24"/>
          <w:szCs w:val="24"/>
        </w:rPr>
      </w:pPr>
      <w:r w:rsidRPr="00B56D83">
        <w:rPr>
          <w:rFonts w:ascii="Times New Roman" w:hAnsi="Times New Roman"/>
          <w:sz w:val="24"/>
          <w:szCs w:val="24"/>
        </w:rPr>
        <w:t xml:space="preserve">CDI Week Q&amp;A, 2011: Data Mining. </w:t>
      </w:r>
      <w:hyperlink r:id="rId42" w:history="1">
        <w:r w:rsidRPr="00B56D83">
          <w:rPr>
            <w:rStyle w:val="Hyperlink"/>
            <w:rFonts w:ascii="Times New Roman" w:hAnsi="Times New Roman"/>
            <w:sz w:val="24"/>
            <w:szCs w:val="24"/>
          </w:rPr>
          <w:t>Download this document.</w:t>
        </w:r>
      </w:hyperlink>
    </w:p>
    <w:p w:rsidR="00B56D83" w:rsidRPr="004A58A5" w:rsidRDefault="00B56D83" w:rsidP="004A58A5">
      <w:pPr>
        <w:numPr>
          <w:ilvl w:val="0"/>
          <w:numId w:val="7"/>
        </w:numPr>
        <w:spacing w:after="0" w:line="240" w:lineRule="auto"/>
        <w:rPr>
          <w:rStyle w:val="Hyperlink"/>
          <w:rFonts w:ascii="Times New Roman" w:hAnsi="Times New Roman"/>
          <w:sz w:val="24"/>
          <w:szCs w:val="24"/>
        </w:rPr>
      </w:pPr>
      <w:r w:rsidRPr="00B56D83">
        <w:rPr>
          <w:rFonts w:ascii="Times New Roman" w:hAnsi="Times New Roman"/>
          <w:sz w:val="24"/>
          <w:szCs w:val="24"/>
        </w:rPr>
        <w:t xml:space="preserve">ACDIS Conference, </w:t>
      </w:r>
      <w:r w:rsidRPr="00B56D83">
        <w:rPr>
          <w:rStyle w:val="contentblack1"/>
          <w:rFonts w:ascii="Times New Roman" w:hAnsi="Times New Roman"/>
          <w:bCs/>
          <w:sz w:val="24"/>
          <w:szCs w:val="24"/>
        </w:rPr>
        <w:t xml:space="preserve">2012. “Metrics: Measuring the Impact of CDI and Coder Contributions.” Eric Ryland, RHIA, CHDA, CCS, CPC, Manager of Coding at Denver (CO) Health Medical Center. </w:t>
      </w:r>
      <w:hyperlink r:id="rId43" w:tgtFrame="tools" w:history="1">
        <w:r w:rsidRPr="00B56D83">
          <w:rPr>
            <w:rStyle w:val="Hyperlink"/>
            <w:rFonts w:ascii="Times New Roman" w:hAnsi="Times New Roman"/>
            <w:sz w:val="24"/>
            <w:szCs w:val="24"/>
          </w:rPr>
          <w:t>Download this document</w:t>
        </w:r>
      </w:hyperlink>
    </w:p>
    <w:p w:rsidR="00B56D83" w:rsidRPr="00B56D83" w:rsidRDefault="00B56D83" w:rsidP="00B56D83">
      <w:pPr>
        <w:numPr>
          <w:ilvl w:val="0"/>
          <w:numId w:val="7"/>
        </w:numPr>
        <w:spacing w:after="60" w:line="240" w:lineRule="auto"/>
        <w:rPr>
          <w:rFonts w:ascii="Times New Roman" w:eastAsia="Times New Roman" w:hAnsi="Times New Roman"/>
          <w:sz w:val="24"/>
          <w:szCs w:val="24"/>
        </w:rPr>
      </w:pPr>
      <w:r w:rsidRPr="00B56D83">
        <w:rPr>
          <w:rFonts w:ascii="Times New Roman" w:hAnsi="Times New Roman"/>
          <w:sz w:val="24"/>
          <w:szCs w:val="24"/>
        </w:rPr>
        <w:t xml:space="preserve">ACDIS Conference, </w:t>
      </w:r>
      <w:r w:rsidRPr="00B56D83">
        <w:rPr>
          <w:rStyle w:val="contentblack1"/>
          <w:rFonts w:ascii="Times New Roman" w:hAnsi="Times New Roman"/>
          <w:bCs/>
          <w:sz w:val="24"/>
          <w:szCs w:val="24"/>
        </w:rPr>
        <w:t>2012.</w:t>
      </w:r>
      <w:r w:rsidRPr="00B56D83">
        <w:rPr>
          <w:rFonts w:ascii="Times New Roman" w:eastAsia="Times New Roman" w:hAnsi="Times New Roman"/>
          <w:sz w:val="24"/>
          <w:szCs w:val="24"/>
        </w:rPr>
        <w:t xml:space="preserve"> </w:t>
      </w:r>
      <w:r w:rsidRPr="00B56D83">
        <w:rPr>
          <w:rStyle w:val="contentblack1"/>
          <w:rFonts w:ascii="Times New Roman" w:hAnsi="Times New Roman"/>
          <w:bCs/>
          <w:sz w:val="24"/>
          <w:szCs w:val="24"/>
        </w:rPr>
        <w:t xml:space="preserve">“Using Data to Recharge Your CDI Program” by Elizabeth </w:t>
      </w:r>
      <w:proofErr w:type="spellStart"/>
      <w:r w:rsidRPr="00B56D83">
        <w:rPr>
          <w:rStyle w:val="contentblack1"/>
          <w:rFonts w:ascii="Times New Roman" w:hAnsi="Times New Roman"/>
          <w:bCs/>
          <w:sz w:val="24"/>
          <w:szCs w:val="24"/>
        </w:rPr>
        <w:t>Bonetti</w:t>
      </w:r>
      <w:proofErr w:type="spellEnd"/>
      <w:r w:rsidRPr="00B56D83">
        <w:rPr>
          <w:rStyle w:val="contentblack1"/>
          <w:rFonts w:ascii="Times New Roman" w:hAnsi="Times New Roman"/>
          <w:bCs/>
          <w:sz w:val="24"/>
          <w:szCs w:val="24"/>
        </w:rPr>
        <w:t>, RN, MA, MS, account management manager will Dell Services Revenue Cycle Solutions and co-manager of the revenue cycle at Brooklyn Hospital Center in New York.</w:t>
      </w:r>
      <w:r w:rsidRPr="00B56D83">
        <w:rPr>
          <w:rFonts w:ascii="Times New Roman" w:eastAsia="Times New Roman" w:hAnsi="Times New Roman"/>
          <w:sz w:val="24"/>
          <w:szCs w:val="24"/>
        </w:rPr>
        <w:t xml:space="preserve"> </w:t>
      </w:r>
      <w:hyperlink r:id="rId44" w:tgtFrame="tools" w:history="1">
        <w:r w:rsidRPr="00B56D83">
          <w:rPr>
            <w:rStyle w:val="Hyperlink"/>
            <w:rFonts w:ascii="Times New Roman" w:hAnsi="Times New Roman"/>
            <w:sz w:val="24"/>
            <w:szCs w:val="24"/>
          </w:rPr>
          <w:t>Download this document</w:t>
        </w:r>
      </w:hyperlink>
    </w:p>
    <w:p w:rsidR="00B56D83" w:rsidRPr="00B56D83" w:rsidRDefault="00B56D83" w:rsidP="00B56D83">
      <w:pPr>
        <w:spacing w:after="60" w:line="240" w:lineRule="auto"/>
        <w:rPr>
          <w:rStyle w:val="Hyperlink"/>
          <w:rFonts w:ascii="Times New Roman" w:hAnsi="Times New Roman"/>
          <w:sz w:val="24"/>
          <w:szCs w:val="24"/>
        </w:rPr>
      </w:pPr>
    </w:p>
    <w:p w:rsidR="00B56D83" w:rsidRPr="00B56D83" w:rsidRDefault="00B56D83" w:rsidP="00B56D83">
      <w:pPr>
        <w:spacing w:after="60" w:line="240" w:lineRule="auto"/>
        <w:rPr>
          <w:rStyle w:val="contentblack1"/>
          <w:rFonts w:ascii="Times New Roman" w:hAnsi="Times New Roman"/>
          <w:b/>
          <w:color w:val="ED7D31" w:themeColor="accent2"/>
          <w:sz w:val="24"/>
          <w:szCs w:val="24"/>
        </w:rPr>
      </w:pPr>
      <w:r w:rsidRPr="00B56D83">
        <w:rPr>
          <w:rStyle w:val="contentblack1"/>
          <w:rFonts w:ascii="Times New Roman" w:hAnsi="Times New Roman"/>
          <w:b/>
          <w:color w:val="ED7D31" w:themeColor="accent2"/>
          <w:sz w:val="24"/>
          <w:szCs w:val="24"/>
        </w:rPr>
        <w:t>Severity of Illness/Risk of Mortality</w:t>
      </w:r>
    </w:p>
    <w:p w:rsidR="00B56D83" w:rsidRPr="00B56D83" w:rsidRDefault="00B56D83" w:rsidP="00B56D83">
      <w:pPr>
        <w:spacing w:after="60" w:line="240" w:lineRule="auto"/>
        <w:rPr>
          <w:rStyle w:val="contentblack1"/>
          <w:rFonts w:ascii="Times New Roman" w:hAnsi="Times New Roman"/>
          <w:bCs/>
          <w:sz w:val="24"/>
          <w:szCs w:val="24"/>
        </w:rPr>
      </w:pPr>
      <w:r w:rsidRPr="00B56D83">
        <w:rPr>
          <w:rStyle w:val="contentblack1"/>
          <w:rFonts w:ascii="Times New Roman" w:hAnsi="Times New Roman"/>
          <w:bCs/>
          <w:sz w:val="24"/>
          <w:szCs w:val="24"/>
        </w:rPr>
        <w:t xml:space="preserve">CDI specialists’ role in obtaining documentation related to severity of illness and risk of mortality is an emerging topic. Ask meeting participants to discuss how they incorporate these measures at their facilities. Ask volunteers to review the following articles and PowerPoint presentations and share what they learn with the group. </w:t>
      </w:r>
    </w:p>
    <w:p w:rsidR="004A58A5" w:rsidRPr="004A58A5" w:rsidRDefault="004A58A5" w:rsidP="004A58A5">
      <w:pPr>
        <w:numPr>
          <w:ilvl w:val="0"/>
          <w:numId w:val="8"/>
        </w:numPr>
        <w:spacing w:after="0" w:line="240" w:lineRule="auto"/>
        <w:rPr>
          <w:rStyle w:val="contentblack1"/>
          <w:rFonts w:ascii="Times New Roman" w:hAnsi="Times New Roman"/>
          <w:sz w:val="24"/>
          <w:szCs w:val="24"/>
        </w:rPr>
      </w:pPr>
      <w:r>
        <w:rPr>
          <w:rStyle w:val="contentblack1"/>
          <w:rFonts w:ascii="Times New Roman" w:hAnsi="Times New Roman"/>
          <w:sz w:val="24"/>
          <w:szCs w:val="24"/>
        </w:rPr>
        <w:t xml:space="preserve">ACDIS, CDI Journal March 1, 2017. “Pneumonia coding critical for severity, risk capture.” </w:t>
      </w:r>
      <w:hyperlink r:id="rId45" w:history="1">
        <w:r w:rsidRPr="004A58A5">
          <w:rPr>
            <w:rStyle w:val="Hyperlink"/>
            <w:rFonts w:ascii="Times New Roman" w:hAnsi="Times New Roman"/>
            <w:sz w:val="24"/>
            <w:szCs w:val="24"/>
          </w:rPr>
          <w:t>Download this document here</w:t>
        </w:r>
      </w:hyperlink>
      <w:r>
        <w:rPr>
          <w:rStyle w:val="contentblack1"/>
          <w:rFonts w:ascii="Times New Roman" w:hAnsi="Times New Roman"/>
          <w:sz w:val="24"/>
          <w:szCs w:val="24"/>
        </w:rPr>
        <w:t xml:space="preserve">. </w:t>
      </w:r>
    </w:p>
    <w:p w:rsidR="00B56D83" w:rsidRPr="00B56D83" w:rsidRDefault="00B56D83" w:rsidP="004A58A5">
      <w:pPr>
        <w:numPr>
          <w:ilvl w:val="0"/>
          <w:numId w:val="8"/>
        </w:numPr>
        <w:spacing w:after="0" w:line="240" w:lineRule="auto"/>
        <w:rPr>
          <w:rFonts w:ascii="Times New Roman" w:hAnsi="Times New Roman"/>
          <w:sz w:val="24"/>
          <w:szCs w:val="24"/>
        </w:rPr>
      </w:pPr>
      <w:r w:rsidRPr="00B56D83">
        <w:rPr>
          <w:rStyle w:val="contentblack1"/>
          <w:rFonts w:ascii="Times New Roman" w:hAnsi="Times New Roman"/>
          <w:bCs/>
          <w:sz w:val="24"/>
          <w:szCs w:val="24"/>
        </w:rPr>
        <w:t>ACDIS. CDI Journal</w:t>
      </w:r>
      <w:r w:rsidRPr="00B56D83">
        <w:rPr>
          <w:rStyle w:val="Emphasis"/>
          <w:rFonts w:ascii="Times New Roman" w:hAnsi="Times New Roman"/>
          <w:sz w:val="24"/>
          <w:szCs w:val="24"/>
        </w:rPr>
        <w:t xml:space="preserve"> </w:t>
      </w:r>
      <w:r w:rsidRPr="00B56D83">
        <w:rPr>
          <w:rStyle w:val="Emphasis"/>
          <w:rFonts w:ascii="Times New Roman" w:hAnsi="Times New Roman"/>
          <w:i w:val="0"/>
          <w:sz w:val="24"/>
          <w:szCs w:val="24"/>
        </w:rPr>
        <w:t>April 1, 2010.</w:t>
      </w:r>
      <w:r w:rsidRPr="00B56D83">
        <w:rPr>
          <w:rStyle w:val="Emphasis"/>
          <w:rFonts w:ascii="Times New Roman" w:hAnsi="Times New Roman"/>
          <w:sz w:val="24"/>
          <w:szCs w:val="24"/>
        </w:rPr>
        <w:t xml:space="preserve"> “</w:t>
      </w:r>
      <w:r w:rsidRPr="00B56D83">
        <w:rPr>
          <w:rStyle w:val="heading20"/>
          <w:rFonts w:ascii="Times New Roman" w:hAnsi="Times New Roman"/>
          <w:sz w:val="24"/>
          <w:szCs w:val="24"/>
        </w:rPr>
        <w:t xml:space="preserve">A quality role: Consider core measure review as the second act for CDI.” </w:t>
      </w:r>
      <w:hyperlink r:id="rId46" w:tgtFrame="_blank" w:history="1">
        <w:r w:rsidRPr="00B56D83">
          <w:rPr>
            <w:rStyle w:val="Hyperlink"/>
            <w:rFonts w:ascii="Times New Roman" w:hAnsi="Times New Roman"/>
            <w:sz w:val="24"/>
            <w:szCs w:val="24"/>
          </w:rPr>
          <w:t>Download this document</w:t>
        </w:r>
      </w:hyperlink>
    </w:p>
    <w:p w:rsidR="00B56D83" w:rsidRDefault="00B56D83" w:rsidP="004A58A5">
      <w:pPr>
        <w:numPr>
          <w:ilvl w:val="0"/>
          <w:numId w:val="8"/>
        </w:numPr>
        <w:spacing w:after="0" w:line="240" w:lineRule="auto"/>
        <w:rPr>
          <w:rFonts w:ascii="Times New Roman" w:hAnsi="Times New Roman"/>
          <w:sz w:val="24"/>
          <w:szCs w:val="24"/>
        </w:rPr>
      </w:pPr>
      <w:r w:rsidRPr="00B56D83">
        <w:rPr>
          <w:rFonts w:ascii="Times New Roman" w:hAnsi="Times New Roman"/>
          <w:sz w:val="24"/>
          <w:szCs w:val="24"/>
        </w:rPr>
        <w:t xml:space="preserve">CDI Week Q&amp;A 2011. CDI &amp; Quality. </w:t>
      </w:r>
      <w:hyperlink r:id="rId47" w:history="1">
        <w:r w:rsidRPr="00B56D83">
          <w:rPr>
            <w:rStyle w:val="Hyperlink"/>
            <w:rFonts w:ascii="Times New Roman" w:hAnsi="Times New Roman"/>
            <w:sz w:val="24"/>
            <w:szCs w:val="24"/>
          </w:rPr>
          <w:t>Download this document.</w:t>
        </w:r>
      </w:hyperlink>
      <w:r w:rsidRPr="00B56D83">
        <w:rPr>
          <w:rFonts w:ascii="Times New Roman" w:hAnsi="Times New Roman"/>
          <w:sz w:val="24"/>
          <w:szCs w:val="24"/>
        </w:rPr>
        <w:t xml:space="preserve"> </w:t>
      </w:r>
    </w:p>
    <w:p w:rsidR="004A58A5" w:rsidRDefault="004A58A5" w:rsidP="004A58A5">
      <w:pPr>
        <w:numPr>
          <w:ilvl w:val="0"/>
          <w:numId w:val="8"/>
        </w:numPr>
        <w:spacing w:after="0" w:line="240" w:lineRule="auto"/>
        <w:rPr>
          <w:rFonts w:ascii="Times New Roman" w:hAnsi="Times New Roman"/>
          <w:sz w:val="24"/>
          <w:szCs w:val="24"/>
        </w:rPr>
      </w:pPr>
      <w:r>
        <w:rPr>
          <w:rFonts w:ascii="Times New Roman" w:hAnsi="Times New Roman"/>
          <w:sz w:val="24"/>
          <w:szCs w:val="24"/>
        </w:rPr>
        <w:t xml:space="preserve">ACDIS Conference 2016. “SOI/ROM: The Increasing Importance of Risk-Adjusted Metrics,” by Kathryn Good, RN, BSN, CCS, CCDS, CDI program coordinator at Flagstaff Medical Center in Flagstaff, Arizona, and Laura Saldivar, CCS, CPC, COC, DRG auditor at Connolly IHT in Gilbert, Arizona. </w:t>
      </w:r>
      <w:hyperlink r:id="rId48" w:history="1">
        <w:r w:rsidRPr="004A58A5">
          <w:rPr>
            <w:rStyle w:val="Hyperlink"/>
            <w:rFonts w:ascii="Times New Roman" w:hAnsi="Times New Roman"/>
            <w:sz w:val="24"/>
            <w:szCs w:val="24"/>
          </w:rPr>
          <w:t>Download this document here</w:t>
        </w:r>
      </w:hyperlink>
      <w:r>
        <w:rPr>
          <w:rFonts w:ascii="Times New Roman" w:hAnsi="Times New Roman"/>
          <w:sz w:val="24"/>
          <w:szCs w:val="24"/>
        </w:rPr>
        <w:t xml:space="preserve">. </w:t>
      </w:r>
    </w:p>
    <w:p w:rsidR="004F4494" w:rsidRPr="00B56D83" w:rsidRDefault="004F4494" w:rsidP="004A58A5">
      <w:pPr>
        <w:numPr>
          <w:ilvl w:val="0"/>
          <w:numId w:val="8"/>
        </w:numPr>
        <w:spacing w:after="0" w:line="240" w:lineRule="auto"/>
        <w:rPr>
          <w:rFonts w:ascii="Times New Roman" w:hAnsi="Times New Roman"/>
          <w:sz w:val="24"/>
          <w:szCs w:val="24"/>
        </w:rPr>
      </w:pPr>
      <w:r>
        <w:rPr>
          <w:rFonts w:ascii="Times New Roman" w:hAnsi="Times New Roman"/>
          <w:sz w:val="24"/>
          <w:szCs w:val="24"/>
        </w:rPr>
        <w:lastRenderedPageBreak/>
        <w:t xml:space="preserve">ACDIS Conference 2014. “SOI/ROM Queries: Why is that ‘Healthy’ Patient Dead in the Bed?” by Sara </w:t>
      </w:r>
      <w:proofErr w:type="spellStart"/>
      <w:r>
        <w:rPr>
          <w:rFonts w:ascii="Times New Roman" w:hAnsi="Times New Roman"/>
          <w:sz w:val="24"/>
          <w:szCs w:val="24"/>
        </w:rPr>
        <w:t>Baine</w:t>
      </w:r>
      <w:proofErr w:type="spellEnd"/>
      <w:r>
        <w:rPr>
          <w:rFonts w:ascii="Times New Roman" w:hAnsi="Times New Roman"/>
          <w:sz w:val="24"/>
          <w:szCs w:val="24"/>
        </w:rPr>
        <w:t xml:space="preserve">, MSN-Ed, CCDS, CDI consultant at </w:t>
      </w:r>
      <w:proofErr w:type="spellStart"/>
      <w:r>
        <w:rPr>
          <w:rFonts w:ascii="Times New Roman" w:hAnsi="Times New Roman"/>
          <w:sz w:val="24"/>
          <w:szCs w:val="24"/>
        </w:rPr>
        <w:t>MedPartnersHIM</w:t>
      </w:r>
      <w:proofErr w:type="spellEnd"/>
      <w:r>
        <w:rPr>
          <w:rFonts w:ascii="Times New Roman" w:hAnsi="Times New Roman"/>
          <w:sz w:val="24"/>
          <w:szCs w:val="24"/>
        </w:rPr>
        <w:t xml:space="preserve">, and Rhonda Peppers, RN, BS, CCDS, CDI consultant at </w:t>
      </w:r>
      <w:proofErr w:type="spellStart"/>
      <w:r>
        <w:rPr>
          <w:rFonts w:ascii="Times New Roman" w:hAnsi="Times New Roman"/>
          <w:sz w:val="24"/>
          <w:szCs w:val="24"/>
        </w:rPr>
        <w:t>MedPartnersHIM</w:t>
      </w:r>
      <w:proofErr w:type="spellEnd"/>
      <w:r>
        <w:rPr>
          <w:rFonts w:ascii="Times New Roman" w:hAnsi="Times New Roman"/>
          <w:sz w:val="24"/>
          <w:szCs w:val="24"/>
        </w:rPr>
        <w:t xml:space="preserve">. </w:t>
      </w:r>
      <w:hyperlink r:id="rId49" w:history="1">
        <w:r w:rsidRPr="004F4494">
          <w:rPr>
            <w:rStyle w:val="Hyperlink"/>
            <w:rFonts w:ascii="Times New Roman" w:hAnsi="Times New Roman"/>
            <w:sz w:val="24"/>
            <w:szCs w:val="24"/>
          </w:rPr>
          <w:t>Download this document here</w:t>
        </w:r>
      </w:hyperlink>
      <w:r>
        <w:rPr>
          <w:rFonts w:ascii="Times New Roman" w:hAnsi="Times New Roman"/>
          <w:sz w:val="24"/>
          <w:szCs w:val="24"/>
        </w:rPr>
        <w:t>.</w:t>
      </w:r>
    </w:p>
    <w:p w:rsidR="00B56D83" w:rsidRPr="004F4494" w:rsidRDefault="00B56D83" w:rsidP="004F4494">
      <w:pPr>
        <w:numPr>
          <w:ilvl w:val="0"/>
          <w:numId w:val="8"/>
        </w:numPr>
        <w:spacing w:after="0" w:line="240" w:lineRule="auto"/>
        <w:rPr>
          <w:rStyle w:val="Hyperlink"/>
          <w:rFonts w:ascii="Times New Roman" w:eastAsia="Times New Roman" w:hAnsi="Times New Roman"/>
          <w:color w:val="auto"/>
          <w:sz w:val="24"/>
          <w:szCs w:val="24"/>
          <w:u w:val="none"/>
        </w:rPr>
      </w:pPr>
      <w:r w:rsidRPr="00B56D83">
        <w:rPr>
          <w:rFonts w:ascii="Times New Roman" w:hAnsi="Times New Roman"/>
          <w:sz w:val="24"/>
          <w:szCs w:val="24"/>
        </w:rPr>
        <w:t xml:space="preserve">ACDIS Conference, </w:t>
      </w:r>
      <w:r w:rsidRPr="00B56D83">
        <w:rPr>
          <w:rStyle w:val="contentblack1"/>
          <w:rFonts w:ascii="Times New Roman" w:hAnsi="Times New Roman"/>
          <w:bCs/>
          <w:sz w:val="24"/>
          <w:szCs w:val="24"/>
        </w:rPr>
        <w:t xml:space="preserve">2010. “The Power of Case Studies: Death Review and SOI/ROM,” by Cheryl Ericson, MS, RN, Manager of Clinical Documentation Integrity and Utilization Review at Medical University of South Carolina. </w:t>
      </w:r>
      <w:hyperlink r:id="rId50" w:tgtFrame="tools" w:history="1">
        <w:r w:rsidRPr="00B56D83">
          <w:rPr>
            <w:rStyle w:val="Hyperlink"/>
            <w:rFonts w:ascii="Times New Roman" w:hAnsi="Times New Roman"/>
            <w:sz w:val="24"/>
            <w:szCs w:val="24"/>
          </w:rPr>
          <w:t>Download this document</w:t>
        </w:r>
      </w:hyperlink>
    </w:p>
    <w:p w:rsidR="0096652C" w:rsidRPr="00B56D83" w:rsidRDefault="004F4494" w:rsidP="00B56D83">
      <w:pPr>
        <w:spacing w:after="60" w:line="240" w:lineRule="auto"/>
        <w:rPr>
          <w:rFonts w:ascii="Times New Roman" w:hAnsi="Times New Roman"/>
          <w:sz w:val="24"/>
          <w:szCs w:val="24"/>
        </w:rPr>
      </w:pPr>
    </w:p>
    <w:sectPr w:rsidR="0096652C" w:rsidRPr="00B56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4EF"/>
    <w:multiLevelType w:val="hybridMultilevel"/>
    <w:tmpl w:val="D9C85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47092C"/>
    <w:multiLevelType w:val="hybridMultilevel"/>
    <w:tmpl w:val="35D23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093704"/>
    <w:multiLevelType w:val="hybridMultilevel"/>
    <w:tmpl w:val="AEA80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6731A7"/>
    <w:multiLevelType w:val="hybridMultilevel"/>
    <w:tmpl w:val="81F285EC"/>
    <w:lvl w:ilvl="0" w:tplc="3F0CFEF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F3F2F4A"/>
    <w:multiLevelType w:val="hybridMultilevel"/>
    <w:tmpl w:val="B914A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D243A4B"/>
    <w:multiLevelType w:val="hybridMultilevel"/>
    <w:tmpl w:val="00947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3177CBF"/>
    <w:multiLevelType w:val="hybridMultilevel"/>
    <w:tmpl w:val="AE6E59B8"/>
    <w:lvl w:ilvl="0" w:tplc="04090001">
      <w:start w:val="1"/>
      <w:numFmt w:val="bullet"/>
      <w:lvlText w:val=""/>
      <w:lvlJc w:val="left"/>
      <w:pPr>
        <w:ind w:left="720" w:hanging="360"/>
      </w:pPr>
      <w:rPr>
        <w:rFonts w:ascii="Symbol" w:hAnsi="Symbol" w:hint="default"/>
      </w:rPr>
    </w:lvl>
    <w:lvl w:ilvl="1" w:tplc="FF1671D8">
      <w:start w:val="159"/>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8C43BE9"/>
    <w:multiLevelType w:val="hybridMultilevel"/>
    <w:tmpl w:val="10B8D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83"/>
    <w:rsid w:val="0017192A"/>
    <w:rsid w:val="004A58A5"/>
    <w:rsid w:val="004B7C09"/>
    <w:rsid w:val="004F4494"/>
    <w:rsid w:val="006F53A8"/>
    <w:rsid w:val="008B2C98"/>
    <w:rsid w:val="00B5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9327"/>
  <w15:chartTrackingRefBased/>
  <w15:docId w15:val="{51DA35F6-50B0-4F01-9092-CBD2964A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D83"/>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B56D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56D8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56D8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B56D83"/>
    <w:rPr>
      <w:rFonts w:ascii="Cambria" w:eastAsia="Times New Roman" w:hAnsi="Cambria" w:cs="Times New Roman"/>
      <w:b/>
      <w:bCs/>
      <w:sz w:val="26"/>
      <w:szCs w:val="26"/>
    </w:rPr>
  </w:style>
  <w:style w:type="character" w:styleId="Hyperlink">
    <w:name w:val="Hyperlink"/>
    <w:basedOn w:val="DefaultParagraphFont"/>
    <w:uiPriority w:val="99"/>
    <w:unhideWhenUsed/>
    <w:rsid w:val="00B56D83"/>
    <w:rPr>
      <w:color w:val="0000FF"/>
      <w:u w:val="single"/>
    </w:rPr>
  </w:style>
  <w:style w:type="character" w:customStyle="1" w:styleId="contentblack1">
    <w:name w:val="contentblack1"/>
    <w:basedOn w:val="DefaultParagraphFont"/>
    <w:rsid w:val="00B56D83"/>
  </w:style>
  <w:style w:type="character" w:customStyle="1" w:styleId="heading20">
    <w:name w:val="heading2"/>
    <w:basedOn w:val="DefaultParagraphFont"/>
    <w:rsid w:val="00B56D83"/>
  </w:style>
  <w:style w:type="character" w:styleId="Emphasis">
    <w:name w:val="Emphasis"/>
    <w:basedOn w:val="DefaultParagraphFont"/>
    <w:uiPriority w:val="20"/>
    <w:qFormat/>
    <w:rsid w:val="00B56D83"/>
    <w:rPr>
      <w:i/>
      <w:iCs/>
    </w:rPr>
  </w:style>
  <w:style w:type="character" w:styleId="FollowedHyperlink">
    <w:name w:val="FollowedHyperlink"/>
    <w:basedOn w:val="DefaultParagraphFont"/>
    <w:uiPriority w:val="99"/>
    <w:semiHidden/>
    <w:unhideWhenUsed/>
    <w:rsid w:val="00B56D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2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rary.ahima.org/xpedio/groups/public/documents/ahima/bok1_047842.hcsp" TargetMode="External"/><Relationship Id="rId18" Type="http://schemas.openxmlformats.org/officeDocument/2006/relationships/hyperlink" Target="http://content.hcpro.com/webcasts/mp4/acdis/hcpro_110712.mp4" TargetMode="External"/><Relationship Id="rId26" Type="http://schemas.openxmlformats.org/officeDocument/2006/relationships/hyperlink" Target="https://acdis.org/articles/breaking-through-noise-successful-physician-engagement-takes-creativity" TargetMode="External"/><Relationship Id="rId39" Type="http://schemas.openxmlformats.org/officeDocument/2006/relationships/hyperlink" Target="http://www.hcpro.com/content/268350.pdf" TargetMode="External"/><Relationship Id="rId3" Type="http://schemas.openxmlformats.org/officeDocument/2006/relationships/settings" Target="settings.xml"/><Relationship Id="rId21" Type="http://schemas.openxmlformats.org/officeDocument/2006/relationships/hyperlink" Target="https://acdis.org/resources/2017-conference-day-2-track-1-query-success-tips-techniques-and-strategies-ensure" TargetMode="External"/><Relationship Id="rId34" Type="http://schemas.openxmlformats.org/officeDocument/2006/relationships/hyperlink" Target="http://www.hcpro.com/content/280693.doc" TargetMode="External"/><Relationship Id="rId42" Type="http://schemas.openxmlformats.org/officeDocument/2006/relationships/hyperlink" Target="http://www.hcpro.com/content/271009.pdf" TargetMode="External"/><Relationship Id="rId47" Type="http://schemas.openxmlformats.org/officeDocument/2006/relationships/hyperlink" Target="http://www.hcpro.com/content/271008.pdf" TargetMode="External"/><Relationship Id="rId50" Type="http://schemas.openxmlformats.org/officeDocument/2006/relationships/hyperlink" Target="http://www.hcpro.com/content/252598.ppt" TargetMode="External"/><Relationship Id="rId7" Type="http://schemas.openxmlformats.org/officeDocument/2006/relationships/hyperlink" Target="http://www.ahima.org/about/ethicscode.aspx" TargetMode="External"/><Relationship Id="rId12" Type="http://schemas.openxmlformats.org/officeDocument/2006/relationships/hyperlink" Target="https://acdis.org/articles/archive?publication=1" TargetMode="External"/><Relationship Id="rId17" Type="http://schemas.openxmlformats.org/officeDocument/2006/relationships/hyperlink" Target="https://acdis.org/membership" TargetMode="External"/><Relationship Id="rId25" Type="http://schemas.openxmlformats.org/officeDocument/2006/relationships/hyperlink" Target="https://acdis.org/articles/more-chocolate-sweet-provider-education-tips" TargetMode="External"/><Relationship Id="rId33" Type="http://schemas.openxmlformats.org/officeDocument/2006/relationships/hyperlink" Target="http://library.ahima.org/xpedio/groups/public/documents/ahima/bok1_047343.hcsp?dDocName=bok1_047343" TargetMode="External"/><Relationship Id="rId38" Type="http://schemas.openxmlformats.org/officeDocument/2006/relationships/hyperlink" Target="http://hcmarketplace.com/essential-cdi-guide-to-provider-queries" TargetMode="External"/><Relationship Id="rId46" Type="http://schemas.openxmlformats.org/officeDocument/2006/relationships/hyperlink" Target="http://www.hcpro.com/content/248956.pdf" TargetMode="External"/><Relationship Id="rId2" Type="http://schemas.openxmlformats.org/officeDocument/2006/relationships/styles" Target="styles.xml"/><Relationship Id="rId16" Type="http://schemas.openxmlformats.org/officeDocument/2006/relationships/hyperlink" Target="mailto:prichards@acdis.org" TargetMode="External"/><Relationship Id="rId20" Type="http://schemas.openxmlformats.org/officeDocument/2006/relationships/hyperlink" Target="https://acdis.org/resources/2017-conference-day-2-track-3-using-metrics-strengthen-relationships-between-cdi" TargetMode="External"/><Relationship Id="rId29" Type="http://schemas.openxmlformats.org/officeDocument/2006/relationships/hyperlink" Target="mailto:mvarnavas@acdis.org?subject=Speaker%20search" TargetMode="External"/><Relationship Id="rId41" Type="http://schemas.openxmlformats.org/officeDocument/2006/relationships/hyperlink" Target="https://acdis.org/resources/audit-tool-checklist-query-compliance-and-peer-review" TargetMode="External"/><Relationship Id="rId1" Type="http://schemas.openxmlformats.org/officeDocument/2006/relationships/numbering" Target="numbering.xml"/><Relationship Id="rId6" Type="http://schemas.openxmlformats.org/officeDocument/2006/relationships/hyperlink" Target="http://www.hcpro.com/content/282245.pdf" TargetMode="External"/><Relationship Id="rId11" Type="http://schemas.openxmlformats.org/officeDocument/2006/relationships/hyperlink" Target="http://www.hcpro.com/content/270972.ppt" TargetMode="External"/><Relationship Id="rId24" Type="http://schemas.openxmlformats.org/officeDocument/2006/relationships/hyperlink" Target="https://acdis.org/resources/2015-conference-track-1doc-docs-giving-talk-physicians" TargetMode="External"/><Relationship Id="rId32" Type="http://schemas.openxmlformats.org/officeDocument/2006/relationships/hyperlink" Target="http://library.ahima.org/xpedio/groups/public/documents/ahima/bok1_047343.hcsp?dDocName=bok1_047343" TargetMode="External"/><Relationship Id="rId37" Type="http://schemas.openxmlformats.org/officeDocument/2006/relationships/hyperlink" Target="http://www.hcpro.com/acdis/details.cfm?content_id=225926" TargetMode="External"/><Relationship Id="rId40" Type="http://schemas.openxmlformats.org/officeDocument/2006/relationships/hyperlink" Target="https://acdis.org/resources/audit-tool-documentation-assessment-template-medical-necessity" TargetMode="External"/><Relationship Id="rId45" Type="http://schemas.openxmlformats.org/officeDocument/2006/relationships/hyperlink" Target="https://acdis.org/articles/pneumonia-coding-critical-severity-risk-capture" TargetMode="External"/><Relationship Id="rId5" Type="http://schemas.openxmlformats.org/officeDocument/2006/relationships/hyperlink" Target="http://www.acdis.org/" TargetMode="External"/><Relationship Id="rId15" Type="http://schemas.openxmlformats.org/officeDocument/2006/relationships/hyperlink" Target="http://hcmarketplace.com/ccds-exam-study-guide-3rd-edition" TargetMode="External"/><Relationship Id="rId23" Type="http://schemas.openxmlformats.org/officeDocument/2006/relationships/hyperlink" Target="https://acdis.org/resources/2016-conference-track-1-how-successfully-talk-doctors-about-cdi" TargetMode="External"/><Relationship Id="rId28" Type="http://schemas.openxmlformats.org/officeDocument/2006/relationships/hyperlink" Target="http://www.hcpro.com/content/269829.ppt" TargetMode="External"/><Relationship Id="rId36" Type="http://schemas.openxmlformats.org/officeDocument/2006/relationships/hyperlink" Target="http://www.hcpro.com/content/235435.pdf" TargetMode="External"/><Relationship Id="rId49" Type="http://schemas.openxmlformats.org/officeDocument/2006/relationships/hyperlink" Target="https://acdis.org/resources/2014-conference-track-3soirom-queries-why-%E2%80%99healthy%E2%80%99-patient-dead-bed" TargetMode="External"/><Relationship Id="rId10" Type="http://schemas.openxmlformats.org/officeDocument/2006/relationships/hyperlink" Target="http://www.youtube.com/watch?v=lGsiiqJWPms" TargetMode="External"/><Relationship Id="rId19" Type="http://schemas.openxmlformats.org/officeDocument/2006/relationships/hyperlink" Target="mailto:mvarnavas@acdis.org" TargetMode="External"/><Relationship Id="rId31" Type="http://schemas.openxmlformats.org/officeDocument/2006/relationships/hyperlink" Target="http://tinyurl.com/c7zafe5" TargetMode="External"/><Relationship Id="rId44" Type="http://schemas.openxmlformats.org/officeDocument/2006/relationships/hyperlink" Target="http://www.hcpro.com/content/264884.ppt"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tube.com/watch?v=2S0KEN8QDvY" TargetMode="External"/><Relationship Id="rId14" Type="http://schemas.openxmlformats.org/officeDocument/2006/relationships/hyperlink" Target="https://acdis.org/sites/acdis/files/2017%20Handbook%20010317A.pdf" TargetMode="External"/><Relationship Id="rId22" Type="http://schemas.openxmlformats.org/officeDocument/2006/relationships/hyperlink" Target="https://acdis.org/resources/2017-conference-day-3-track-3-playing-win-how-engage-physicians-cdi" TargetMode="External"/><Relationship Id="rId27" Type="http://schemas.openxmlformats.org/officeDocument/2006/relationships/hyperlink" Target="https://acdis.org/articles/physician-advisor-corner-hit-docs-where-it-matters-most%E2%80%94-their-wallets" TargetMode="External"/><Relationship Id="rId30" Type="http://schemas.openxmlformats.org/officeDocument/2006/relationships/hyperlink" Target="http://library.ahima.org/xpedio/groups/public/documents/ahima/bok1_050018.hcsp?dDocName=bok1_050018" TargetMode="External"/><Relationship Id="rId35" Type="http://schemas.openxmlformats.org/officeDocument/2006/relationships/hyperlink" Target="https://acdis.org/resources/2017-physician-queries-benchmarking-survey" TargetMode="External"/><Relationship Id="rId43" Type="http://schemas.openxmlformats.org/officeDocument/2006/relationships/hyperlink" Target="http://www.hcpro.com/content/280198.ppt" TargetMode="External"/><Relationship Id="rId48" Type="http://schemas.openxmlformats.org/officeDocument/2006/relationships/hyperlink" Target="https://acdis.org/resources/2016-conference-track-3-soirom-increasing-importance-risk-adjusted-metrics" TargetMode="External"/><Relationship Id="rId8" Type="http://schemas.openxmlformats.org/officeDocument/2006/relationships/hyperlink" Target="http://library.ahima.org/xpedio/groups/public/documents/ahima/bok1_047842.hcsp"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Archibald</dc:creator>
  <cp:keywords/>
  <dc:description/>
  <cp:lastModifiedBy>Linnea Archibald</cp:lastModifiedBy>
  <cp:revision>1</cp:revision>
  <dcterms:created xsi:type="dcterms:W3CDTF">2017-07-17T18:28:00Z</dcterms:created>
  <dcterms:modified xsi:type="dcterms:W3CDTF">2017-07-17T19:25:00Z</dcterms:modified>
</cp:coreProperties>
</file>