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3CC" w:rsidRPr="00817441" w:rsidRDefault="001563CC" w:rsidP="00DE0034">
      <w:pPr>
        <w:pStyle w:val="NoSpacing"/>
        <w:jc w:val="center"/>
        <w:rPr>
          <w:b/>
        </w:rPr>
      </w:pPr>
      <w:r w:rsidRPr="00817441">
        <w:rPr>
          <w:b/>
        </w:rPr>
        <w:t>Wisconsin ACDIS</w:t>
      </w:r>
    </w:p>
    <w:p w:rsidR="001563CC" w:rsidRPr="00817441" w:rsidRDefault="001563CC" w:rsidP="00DE0034">
      <w:pPr>
        <w:pStyle w:val="NoSpacing"/>
        <w:jc w:val="center"/>
        <w:rPr>
          <w:b/>
        </w:rPr>
      </w:pPr>
      <w:r w:rsidRPr="00817441">
        <w:rPr>
          <w:b/>
        </w:rPr>
        <w:t>Spring Conference Meeting</w:t>
      </w:r>
    </w:p>
    <w:p w:rsidR="001563CC" w:rsidRPr="00817441" w:rsidRDefault="001563CC" w:rsidP="00DE0034">
      <w:pPr>
        <w:pStyle w:val="NoSpacing"/>
        <w:jc w:val="center"/>
        <w:rPr>
          <w:b/>
        </w:rPr>
      </w:pPr>
      <w:r w:rsidRPr="00817441">
        <w:rPr>
          <w:b/>
        </w:rPr>
        <w:t>Saturday, April 27th, 2019</w:t>
      </w:r>
    </w:p>
    <w:p w:rsidR="001563CC" w:rsidRDefault="001563CC" w:rsidP="00DE0034">
      <w:pPr>
        <w:pStyle w:val="NoSpacing"/>
        <w:jc w:val="center"/>
      </w:pPr>
    </w:p>
    <w:p w:rsidR="00DE0034" w:rsidRPr="001563CC" w:rsidRDefault="00DE0034" w:rsidP="00DE0034">
      <w:pPr>
        <w:pStyle w:val="NoSpacing"/>
        <w:jc w:val="center"/>
      </w:pPr>
      <w:r w:rsidRPr="00DE0034">
        <w:drawing>
          <wp:inline distT="0" distB="0" distL="0" distR="0">
            <wp:extent cx="3819525" cy="2095500"/>
            <wp:effectExtent l="0" t="0" r="9525" b="0"/>
            <wp:docPr id="5" name="Picture 5" descr="purple petal flower close-up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rple petal flower close-up 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3CC" w:rsidRPr="001563CC" w:rsidRDefault="001563CC" w:rsidP="00DE0034">
      <w:pPr>
        <w:pStyle w:val="NoSpacing"/>
        <w:jc w:val="center"/>
      </w:pPr>
    </w:p>
    <w:p w:rsidR="001563CC" w:rsidRPr="00817441" w:rsidRDefault="001563CC" w:rsidP="00DE0034">
      <w:pPr>
        <w:pStyle w:val="NoSpacing"/>
        <w:jc w:val="center"/>
        <w:rPr>
          <w:b/>
        </w:rPr>
      </w:pPr>
      <w:r w:rsidRPr="00817441">
        <w:rPr>
          <w:b/>
        </w:rPr>
        <w:t>Ascension Medical Building</w:t>
      </w:r>
    </w:p>
    <w:p w:rsidR="001563CC" w:rsidRPr="00817441" w:rsidRDefault="001563CC" w:rsidP="00DE0034">
      <w:pPr>
        <w:pStyle w:val="NoSpacing"/>
        <w:jc w:val="center"/>
        <w:rPr>
          <w:b/>
        </w:rPr>
      </w:pPr>
      <w:r w:rsidRPr="00817441">
        <w:rPr>
          <w:b/>
        </w:rPr>
        <w:t>Conference Center 5</w:t>
      </w:r>
      <w:r w:rsidRPr="00817441">
        <w:rPr>
          <w:b/>
          <w:vertAlign w:val="superscript"/>
        </w:rPr>
        <w:t>th</w:t>
      </w:r>
      <w:r w:rsidRPr="00817441">
        <w:rPr>
          <w:b/>
        </w:rPr>
        <w:t xml:space="preserve"> floor</w:t>
      </w:r>
    </w:p>
    <w:p w:rsidR="001563CC" w:rsidRPr="00817441" w:rsidRDefault="001563CC" w:rsidP="00DE0034">
      <w:pPr>
        <w:pStyle w:val="NoSpacing"/>
        <w:jc w:val="center"/>
        <w:rPr>
          <w:b/>
        </w:rPr>
      </w:pPr>
      <w:r w:rsidRPr="00817441">
        <w:rPr>
          <w:b/>
        </w:rPr>
        <w:t>201 N Mayfair Rd, Wauwatosa WI</w:t>
      </w:r>
    </w:p>
    <w:p w:rsidR="001563CC" w:rsidRPr="001563CC" w:rsidRDefault="001563CC" w:rsidP="001563CC">
      <w:pPr>
        <w:pStyle w:val="NoSpacing"/>
      </w:pPr>
    </w:p>
    <w:p w:rsidR="001563CC" w:rsidRPr="001563CC" w:rsidRDefault="001563CC" w:rsidP="001563CC">
      <w:pPr>
        <w:pStyle w:val="NoSpacing"/>
        <w:rPr>
          <w:i/>
        </w:rPr>
      </w:pPr>
      <w:r w:rsidRPr="001563CC">
        <w:rPr>
          <w:i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3978"/>
        <w:gridCol w:w="2879"/>
      </w:tblGrid>
      <w:tr w:rsidR="001563CC" w:rsidRPr="001563CC" w:rsidTr="00DB0395">
        <w:tc>
          <w:tcPr>
            <w:tcW w:w="1818" w:type="dxa"/>
            <w:shd w:val="clear" w:color="auto" w:fill="92CDDC"/>
          </w:tcPr>
          <w:p w:rsidR="001563CC" w:rsidRPr="001563CC" w:rsidRDefault="001563CC" w:rsidP="001563CC">
            <w:pPr>
              <w:pStyle w:val="NoSpacing"/>
              <w:rPr>
                <w:b/>
              </w:rPr>
            </w:pPr>
            <w:r w:rsidRPr="001563CC">
              <w:rPr>
                <w:b/>
              </w:rPr>
              <w:t>Time</w:t>
            </w:r>
          </w:p>
        </w:tc>
        <w:tc>
          <w:tcPr>
            <w:tcW w:w="4086" w:type="dxa"/>
            <w:shd w:val="clear" w:color="auto" w:fill="92CDDC"/>
          </w:tcPr>
          <w:p w:rsidR="001563CC" w:rsidRPr="001563CC" w:rsidRDefault="001563CC" w:rsidP="001563CC">
            <w:pPr>
              <w:pStyle w:val="NoSpacing"/>
              <w:rPr>
                <w:b/>
              </w:rPr>
            </w:pPr>
            <w:r w:rsidRPr="001563CC">
              <w:rPr>
                <w:b/>
              </w:rPr>
              <w:t>Topic</w:t>
            </w:r>
          </w:p>
        </w:tc>
        <w:tc>
          <w:tcPr>
            <w:tcW w:w="2952" w:type="dxa"/>
            <w:shd w:val="clear" w:color="auto" w:fill="92CDDC"/>
          </w:tcPr>
          <w:p w:rsidR="001563CC" w:rsidRPr="001563CC" w:rsidRDefault="001563CC" w:rsidP="001563CC">
            <w:pPr>
              <w:pStyle w:val="NoSpacing"/>
              <w:rPr>
                <w:b/>
              </w:rPr>
            </w:pPr>
            <w:r w:rsidRPr="001563CC">
              <w:rPr>
                <w:b/>
              </w:rPr>
              <w:t>Presenters</w:t>
            </w:r>
          </w:p>
        </w:tc>
      </w:tr>
      <w:tr w:rsidR="001563CC" w:rsidRPr="001563CC" w:rsidTr="00DB0395">
        <w:tc>
          <w:tcPr>
            <w:tcW w:w="1818" w:type="dxa"/>
            <w:shd w:val="clear" w:color="auto" w:fill="auto"/>
          </w:tcPr>
          <w:p w:rsidR="001563CC" w:rsidRPr="001563CC" w:rsidRDefault="001563CC" w:rsidP="001563CC">
            <w:pPr>
              <w:pStyle w:val="NoSpacing"/>
            </w:pPr>
            <w:r w:rsidRPr="001563CC">
              <w:t>0845-0915</w:t>
            </w:r>
          </w:p>
        </w:tc>
        <w:tc>
          <w:tcPr>
            <w:tcW w:w="4086" w:type="dxa"/>
            <w:shd w:val="clear" w:color="auto" w:fill="auto"/>
          </w:tcPr>
          <w:p w:rsidR="001563CC" w:rsidRPr="001563CC" w:rsidRDefault="001563CC" w:rsidP="001563CC">
            <w:pPr>
              <w:pStyle w:val="NoSpacing"/>
            </w:pPr>
            <w:r w:rsidRPr="001563CC">
              <w:t>Registration / Breakfast</w:t>
            </w:r>
          </w:p>
        </w:tc>
        <w:tc>
          <w:tcPr>
            <w:tcW w:w="2952" w:type="dxa"/>
            <w:shd w:val="clear" w:color="auto" w:fill="auto"/>
          </w:tcPr>
          <w:p w:rsidR="001563CC" w:rsidRPr="001563CC" w:rsidRDefault="001563CC" w:rsidP="001563CC">
            <w:pPr>
              <w:pStyle w:val="NoSpacing"/>
            </w:pPr>
          </w:p>
        </w:tc>
      </w:tr>
      <w:tr w:rsidR="001563CC" w:rsidRPr="001563CC" w:rsidTr="00DB0395">
        <w:tc>
          <w:tcPr>
            <w:tcW w:w="1818" w:type="dxa"/>
            <w:shd w:val="clear" w:color="auto" w:fill="auto"/>
          </w:tcPr>
          <w:p w:rsidR="001563CC" w:rsidRPr="001563CC" w:rsidRDefault="001563CC" w:rsidP="001563CC">
            <w:pPr>
              <w:pStyle w:val="NoSpacing"/>
            </w:pPr>
            <w:r w:rsidRPr="001563CC">
              <w:t>0915-1015</w:t>
            </w:r>
          </w:p>
        </w:tc>
        <w:tc>
          <w:tcPr>
            <w:tcW w:w="4086" w:type="dxa"/>
            <w:shd w:val="clear" w:color="auto" w:fill="auto"/>
          </w:tcPr>
          <w:p w:rsidR="001563CC" w:rsidRPr="001563CC" w:rsidRDefault="001563CC" w:rsidP="001563CC">
            <w:pPr>
              <w:pStyle w:val="NoSpacing"/>
            </w:pPr>
            <w:r>
              <w:t>Physician Champions</w:t>
            </w:r>
          </w:p>
        </w:tc>
        <w:tc>
          <w:tcPr>
            <w:tcW w:w="2952" w:type="dxa"/>
            <w:shd w:val="clear" w:color="auto" w:fill="auto"/>
          </w:tcPr>
          <w:p w:rsidR="001563CC" w:rsidRDefault="001563CC" w:rsidP="001563CC">
            <w:pPr>
              <w:pStyle w:val="NoSpacing"/>
            </w:pPr>
            <w:r>
              <w:t>David Reece</w:t>
            </w:r>
          </w:p>
          <w:p w:rsidR="001563CC" w:rsidRPr="001563CC" w:rsidRDefault="001563CC" w:rsidP="001563CC">
            <w:pPr>
              <w:pStyle w:val="NoSpacing"/>
            </w:pPr>
            <w:r>
              <w:t>Med Partners</w:t>
            </w:r>
          </w:p>
        </w:tc>
      </w:tr>
      <w:tr w:rsidR="001563CC" w:rsidRPr="001563CC" w:rsidTr="00DB0395">
        <w:tc>
          <w:tcPr>
            <w:tcW w:w="1818" w:type="dxa"/>
            <w:shd w:val="clear" w:color="auto" w:fill="auto"/>
          </w:tcPr>
          <w:p w:rsidR="001563CC" w:rsidRPr="001563CC" w:rsidRDefault="001563CC" w:rsidP="001563CC">
            <w:pPr>
              <w:pStyle w:val="NoSpacing"/>
            </w:pPr>
            <w:r w:rsidRPr="001563CC">
              <w:t>1030-1130</w:t>
            </w:r>
          </w:p>
        </w:tc>
        <w:tc>
          <w:tcPr>
            <w:tcW w:w="4086" w:type="dxa"/>
            <w:shd w:val="clear" w:color="auto" w:fill="auto"/>
          </w:tcPr>
          <w:p w:rsidR="001563CC" w:rsidRPr="001563CC" w:rsidRDefault="001563CC" w:rsidP="001563CC">
            <w:pPr>
              <w:pStyle w:val="NoSpacing"/>
            </w:pPr>
            <w:r>
              <w:t>State of the Industry</w:t>
            </w:r>
          </w:p>
        </w:tc>
        <w:tc>
          <w:tcPr>
            <w:tcW w:w="2952" w:type="dxa"/>
            <w:shd w:val="clear" w:color="auto" w:fill="auto"/>
          </w:tcPr>
          <w:p w:rsidR="001563CC" w:rsidRDefault="001563CC" w:rsidP="001563CC">
            <w:pPr>
              <w:pStyle w:val="NoSpacing"/>
            </w:pPr>
            <w:r>
              <w:t>Melissa Varnavas</w:t>
            </w:r>
          </w:p>
          <w:p w:rsidR="001563CC" w:rsidRPr="001563CC" w:rsidRDefault="001563CC" w:rsidP="001563CC">
            <w:pPr>
              <w:pStyle w:val="NoSpacing"/>
            </w:pPr>
            <w:r>
              <w:t xml:space="preserve">ACDIS </w:t>
            </w:r>
          </w:p>
        </w:tc>
      </w:tr>
      <w:tr w:rsidR="001563CC" w:rsidRPr="001563CC" w:rsidTr="00DB0395">
        <w:tc>
          <w:tcPr>
            <w:tcW w:w="1818" w:type="dxa"/>
            <w:shd w:val="clear" w:color="auto" w:fill="auto"/>
          </w:tcPr>
          <w:p w:rsidR="001563CC" w:rsidRPr="001563CC" w:rsidRDefault="001563CC" w:rsidP="001563CC">
            <w:pPr>
              <w:pStyle w:val="NoSpacing"/>
            </w:pPr>
            <w:r w:rsidRPr="001563CC">
              <w:t>1130-1215</w:t>
            </w:r>
          </w:p>
        </w:tc>
        <w:tc>
          <w:tcPr>
            <w:tcW w:w="4086" w:type="dxa"/>
            <w:shd w:val="clear" w:color="auto" w:fill="auto"/>
          </w:tcPr>
          <w:p w:rsidR="001563CC" w:rsidRPr="001563CC" w:rsidRDefault="001563CC" w:rsidP="001563CC">
            <w:pPr>
              <w:pStyle w:val="NoSpacing"/>
            </w:pPr>
            <w:r w:rsidRPr="001563CC">
              <w:t>Lunch / WI ACDIS Business Meeting</w:t>
            </w:r>
          </w:p>
        </w:tc>
        <w:tc>
          <w:tcPr>
            <w:tcW w:w="2952" w:type="dxa"/>
            <w:shd w:val="clear" w:color="auto" w:fill="auto"/>
          </w:tcPr>
          <w:p w:rsidR="001563CC" w:rsidRPr="001563CC" w:rsidRDefault="001563CC" w:rsidP="001563CC">
            <w:pPr>
              <w:pStyle w:val="NoSpacing"/>
            </w:pPr>
          </w:p>
        </w:tc>
      </w:tr>
      <w:tr w:rsidR="001563CC" w:rsidRPr="001563CC" w:rsidTr="00DB0395">
        <w:tc>
          <w:tcPr>
            <w:tcW w:w="1818" w:type="dxa"/>
            <w:shd w:val="clear" w:color="auto" w:fill="auto"/>
          </w:tcPr>
          <w:p w:rsidR="001563CC" w:rsidRPr="001563CC" w:rsidRDefault="001563CC" w:rsidP="001563CC">
            <w:pPr>
              <w:pStyle w:val="NoSpacing"/>
            </w:pPr>
            <w:r w:rsidRPr="001563CC">
              <w:t>1215-1315</w:t>
            </w:r>
          </w:p>
        </w:tc>
        <w:tc>
          <w:tcPr>
            <w:tcW w:w="4086" w:type="dxa"/>
            <w:shd w:val="clear" w:color="auto" w:fill="auto"/>
          </w:tcPr>
          <w:p w:rsidR="001563CC" w:rsidRPr="001563CC" w:rsidRDefault="001563CC" w:rsidP="001563CC">
            <w:pPr>
              <w:pStyle w:val="NoSpacing"/>
            </w:pPr>
            <w:r>
              <w:t>AHIMA/ACDIS Query Practice Brief</w:t>
            </w:r>
          </w:p>
        </w:tc>
        <w:tc>
          <w:tcPr>
            <w:tcW w:w="2952" w:type="dxa"/>
            <w:shd w:val="clear" w:color="auto" w:fill="auto"/>
          </w:tcPr>
          <w:p w:rsidR="001563CC" w:rsidRDefault="001563CC" w:rsidP="001563CC">
            <w:pPr>
              <w:pStyle w:val="NoSpacing"/>
            </w:pPr>
            <w:r>
              <w:t>Sheila Goethel</w:t>
            </w:r>
          </w:p>
          <w:p w:rsidR="001563CC" w:rsidRPr="001563CC" w:rsidRDefault="001563CC" w:rsidP="001563CC">
            <w:pPr>
              <w:pStyle w:val="NoSpacing"/>
            </w:pPr>
          </w:p>
        </w:tc>
      </w:tr>
      <w:tr w:rsidR="001563CC" w:rsidRPr="001563CC" w:rsidTr="00DB0395">
        <w:tc>
          <w:tcPr>
            <w:tcW w:w="1818" w:type="dxa"/>
            <w:shd w:val="clear" w:color="auto" w:fill="auto"/>
          </w:tcPr>
          <w:p w:rsidR="001563CC" w:rsidRPr="001563CC" w:rsidRDefault="001563CC" w:rsidP="001563CC">
            <w:pPr>
              <w:pStyle w:val="NoSpacing"/>
            </w:pPr>
            <w:r w:rsidRPr="001563CC">
              <w:t>1330-1430</w:t>
            </w:r>
          </w:p>
        </w:tc>
        <w:tc>
          <w:tcPr>
            <w:tcW w:w="4086" w:type="dxa"/>
            <w:shd w:val="clear" w:color="auto" w:fill="auto"/>
          </w:tcPr>
          <w:p w:rsidR="001563CC" w:rsidRPr="001563CC" w:rsidRDefault="001563CC" w:rsidP="001563CC">
            <w:pPr>
              <w:pStyle w:val="NoSpacing"/>
            </w:pPr>
            <w:r>
              <w:t>Physician Education</w:t>
            </w:r>
          </w:p>
        </w:tc>
        <w:tc>
          <w:tcPr>
            <w:tcW w:w="2952" w:type="dxa"/>
            <w:shd w:val="clear" w:color="auto" w:fill="auto"/>
          </w:tcPr>
          <w:p w:rsidR="001563CC" w:rsidRDefault="001563CC" w:rsidP="001563CC">
            <w:pPr>
              <w:pStyle w:val="NoSpacing"/>
            </w:pPr>
            <w:r>
              <w:t>Birgitta Larson Gamez</w:t>
            </w:r>
          </w:p>
          <w:p w:rsidR="001563CC" w:rsidRPr="001563CC" w:rsidRDefault="001563CC" w:rsidP="001563CC">
            <w:pPr>
              <w:pStyle w:val="NoSpacing"/>
            </w:pPr>
            <w:r>
              <w:t>UW Health</w:t>
            </w:r>
          </w:p>
        </w:tc>
      </w:tr>
      <w:tr w:rsidR="001563CC" w:rsidRPr="001563CC" w:rsidTr="00DB0395">
        <w:tc>
          <w:tcPr>
            <w:tcW w:w="1818" w:type="dxa"/>
            <w:shd w:val="clear" w:color="auto" w:fill="auto"/>
          </w:tcPr>
          <w:p w:rsidR="001563CC" w:rsidRPr="001563CC" w:rsidRDefault="001563CC" w:rsidP="001563CC">
            <w:pPr>
              <w:pStyle w:val="NoSpacing"/>
            </w:pPr>
            <w:r w:rsidRPr="001563CC">
              <w:t>1430-1</w:t>
            </w:r>
            <w:r>
              <w:t>600</w:t>
            </w:r>
          </w:p>
        </w:tc>
        <w:tc>
          <w:tcPr>
            <w:tcW w:w="4086" w:type="dxa"/>
            <w:shd w:val="clear" w:color="auto" w:fill="auto"/>
          </w:tcPr>
          <w:p w:rsidR="001563CC" w:rsidRPr="001563CC" w:rsidRDefault="001563CC" w:rsidP="001563CC">
            <w:pPr>
              <w:pStyle w:val="NoSpacing"/>
            </w:pPr>
            <w:r>
              <w:t>Clinical Indicators and Query Opportunities</w:t>
            </w:r>
          </w:p>
        </w:tc>
        <w:tc>
          <w:tcPr>
            <w:tcW w:w="2952" w:type="dxa"/>
            <w:shd w:val="clear" w:color="auto" w:fill="auto"/>
          </w:tcPr>
          <w:p w:rsidR="001563CC" w:rsidRPr="001563CC" w:rsidRDefault="001563CC" w:rsidP="001563CC">
            <w:pPr>
              <w:pStyle w:val="NoSpacing"/>
            </w:pPr>
            <w:r>
              <w:t>Dr. William Haik</w:t>
            </w:r>
          </w:p>
        </w:tc>
      </w:tr>
      <w:tr w:rsidR="001563CC" w:rsidRPr="001563CC" w:rsidTr="00DB0395">
        <w:tc>
          <w:tcPr>
            <w:tcW w:w="1818" w:type="dxa"/>
            <w:shd w:val="clear" w:color="auto" w:fill="auto"/>
          </w:tcPr>
          <w:p w:rsidR="001563CC" w:rsidRPr="001563CC" w:rsidRDefault="001563CC" w:rsidP="001563CC">
            <w:pPr>
              <w:pStyle w:val="NoSpacing"/>
            </w:pPr>
            <w:r>
              <w:t>1600-1630</w:t>
            </w:r>
          </w:p>
        </w:tc>
        <w:tc>
          <w:tcPr>
            <w:tcW w:w="4086" w:type="dxa"/>
            <w:shd w:val="clear" w:color="auto" w:fill="auto"/>
          </w:tcPr>
          <w:p w:rsidR="001563CC" w:rsidRPr="001563CC" w:rsidRDefault="001563CC" w:rsidP="001563CC">
            <w:pPr>
              <w:pStyle w:val="NoSpacing"/>
            </w:pPr>
            <w:r w:rsidRPr="001563CC">
              <w:t>Evaluations / Departure</w:t>
            </w:r>
          </w:p>
        </w:tc>
        <w:tc>
          <w:tcPr>
            <w:tcW w:w="2952" w:type="dxa"/>
            <w:shd w:val="clear" w:color="auto" w:fill="auto"/>
          </w:tcPr>
          <w:p w:rsidR="001563CC" w:rsidRPr="001563CC" w:rsidRDefault="001563CC" w:rsidP="001563CC">
            <w:pPr>
              <w:pStyle w:val="NoSpacing"/>
            </w:pPr>
          </w:p>
        </w:tc>
      </w:tr>
    </w:tbl>
    <w:p w:rsidR="001563CC" w:rsidRPr="001563CC" w:rsidRDefault="001563CC" w:rsidP="001563CC">
      <w:pPr>
        <w:pStyle w:val="NoSpacing"/>
      </w:pPr>
    </w:p>
    <w:p w:rsidR="001563CC" w:rsidRPr="001563CC" w:rsidRDefault="001563CC" w:rsidP="001563CC">
      <w:pPr>
        <w:pStyle w:val="NoSpacing"/>
      </w:pPr>
      <w:r w:rsidRPr="001563CC">
        <w:t>Breakfast, lunch and ACDIS CEUs are provided and included in the conference fees.  Application for 5</w:t>
      </w:r>
      <w:r>
        <w:t>.5</w:t>
      </w:r>
      <w:r w:rsidRPr="001563CC">
        <w:t xml:space="preserve"> ACDIS CEUs pending. </w:t>
      </w:r>
    </w:p>
    <w:p w:rsidR="001563CC" w:rsidRPr="001563CC" w:rsidRDefault="001563CC" w:rsidP="001563CC">
      <w:pPr>
        <w:pStyle w:val="NoSpacing"/>
      </w:pPr>
    </w:p>
    <w:p w:rsidR="001563CC" w:rsidRPr="001563CC" w:rsidRDefault="001563CC" w:rsidP="001563CC">
      <w:pPr>
        <w:pStyle w:val="NoSpacing"/>
        <w:rPr>
          <w:b/>
        </w:rPr>
      </w:pPr>
    </w:p>
    <w:p w:rsidR="001563CC" w:rsidRPr="001563CC" w:rsidRDefault="001563CC" w:rsidP="001563CC">
      <w:pPr>
        <w:pStyle w:val="NoSpacing"/>
        <w:rPr>
          <w:b/>
        </w:rPr>
      </w:pPr>
    </w:p>
    <w:p w:rsidR="001563CC" w:rsidRPr="001563CC" w:rsidRDefault="001563CC" w:rsidP="001563CC">
      <w:pPr>
        <w:pStyle w:val="NoSpacing"/>
        <w:rPr>
          <w:b/>
        </w:rPr>
      </w:pPr>
    </w:p>
    <w:p w:rsidR="001563CC" w:rsidRPr="001563CC" w:rsidRDefault="001563CC" w:rsidP="001563CC">
      <w:pPr>
        <w:pStyle w:val="NoSpacing"/>
        <w:rPr>
          <w:b/>
        </w:rPr>
      </w:pPr>
    </w:p>
    <w:p w:rsidR="001563CC" w:rsidRPr="001563CC" w:rsidRDefault="001563CC" w:rsidP="001563CC">
      <w:pPr>
        <w:pStyle w:val="NoSpacing"/>
        <w:rPr>
          <w:b/>
        </w:rPr>
      </w:pPr>
    </w:p>
    <w:p w:rsidR="001563CC" w:rsidRPr="001563CC" w:rsidRDefault="001563CC" w:rsidP="001563CC">
      <w:pPr>
        <w:pStyle w:val="NoSpacing"/>
        <w:rPr>
          <w:b/>
        </w:rPr>
      </w:pPr>
      <w:r w:rsidRPr="001563CC">
        <w:rPr>
          <w:b/>
        </w:rPr>
        <w:t xml:space="preserve">Registration Information: </w:t>
      </w:r>
    </w:p>
    <w:p w:rsidR="001563CC" w:rsidRPr="001563CC" w:rsidRDefault="001563CC" w:rsidP="001563CC">
      <w:pPr>
        <w:pStyle w:val="NoSpacing"/>
      </w:pPr>
      <w:r w:rsidRPr="001563CC">
        <w:t>Registration fee is:</w:t>
      </w:r>
    </w:p>
    <w:p w:rsidR="001563CC" w:rsidRPr="001563CC" w:rsidRDefault="001563CC" w:rsidP="001563CC">
      <w:pPr>
        <w:pStyle w:val="NoSpacing"/>
        <w:numPr>
          <w:ilvl w:val="0"/>
          <w:numId w:val="2"/>
        </w:numPr>
      </w:pPr>
      <w:r w:rsidRPr="001563CC">
        <w:t>$ 40 for Current 2018 WI ACDIS members</w:t>
      </w:r>
      <w:r w:rsidR="00D01D8F">
        <w:t xml:space="preserve"> (Membership renewal occurs in October)</w:t>
      </w:r>
    </w:p>
    <w:p w:rsidR="001563CC" w:rsidRDefault="001563CC" w:rsidP="001563CC">
      <w:pPr>
        <w:pStyle w:val="NoSpacing"/>
        <w:numPr>
          <w:ilvl w:val="0"/>
          <w:numId w:val="2"/>
        </w:numPr>
      </w:pPr>
      <w:r w:rsidRPr="001563CC">
        <w:t>$ 75 for non-members - who do not want to join WI ACDIS</w:t>
      </w:r>
    </w:p>
    <w:p w:rsidR="001563CC" w:rsidRPr="001563CC" w:rsidRDefault="00DE0034" w:rsidP="001563CC">
      <w:pPr>
        <w:pStyle w:val="NoSpacing"/>
        <w:numPr>
          <w:ilvl w:val="0"/>
          <w:numId w:val="2"/>
        </w:numPr>
      </w:pPr>
      <w:r>
        <w:t xml:space="preserve">$ 20 Late Fee for registration </w:t>
      </w:r>
      <w:r w:rsidR="0040407C">
        <w:t xml:space="preserve">postmarked </w:t>
      </w:r>
      <w:r>
        <w:t>after Friday, April 12th</w:t>
      </w:r>
    </w:p>
    <w:p w:rsidR="001563CC" w:rsidRPr="001563CC" w:rsidRDefault="001563CC" w:rsidP="001563CC">
      <w:pPr>
        <w:pStyle w:val="NoSpacing"/>
      </w:pPr>
    </w:p>
    <w:p w:rsidR="001563CC" w:rsidRPr="001563CC" w:rsidRDefault="001563CC" w:rsidP="001563CC">
      <w:pPr>
        <w:pStyle w:val="NoSpacing"/>
      </w:pPr>
      <w:r w:rsidRPr="001563CC">
        <w:t xml:space="preserve">Payable to </w:t>
      </w:r>
      <w:r w:rsidRPr="001563CC">
        <w:rPr>
          <w:b/>
        </w:rPr>
        <w:t>WI ACDIS</w:t>
      </w:r>
      <w:r w:rsidRPr="001563CC">
        <w:t xml:space="preserve">  </w:t>
      </w:r>
    </w:p>
    <w:p w:rsidR="001563CC" w:rsidRPr="001563CC" w:rsidRDefault="001563CC" w:rsidP="001563CC">
      <w:pPr>
        <w:pStyle w:val="NoSpacing"/>
      </w:pPr>
    </w:p>
    <w:p w:rsidR="001563CC" w:rsidRPr="001563CC" w:rsidRDefault="001563CC" w:rsidP="001563CC">
      <w:pPr>
        <w:pStyle w:val="NoSpacing"/>
      </w:pPr>
      <w:r w:rsidRPr="001563CC">
        <w:t>Please mail checks (</w:t>
      </w:r>
      <w:r w:rsidRPr="001563CC">
        <w:rPr>
          <w:b/>
          <w:u w:val="single"/>
        </w:rPr>
        <w:t xml:space="preserve">due on Friday, </w:t>
      </w:r>
      <w:r>
        <w:rPr>
          <w:b/>
          <w:u w:val="single"/>
        </w:rPr>
        <w:t>April 12th</w:t>
      </w:r>
      <w:r w:rsidRPr="001563CC">
        <w:t>) to:</w:t>
      </w:r>
    </w:p>
    <w:p w:rsidR="001563CC" w:rsidRPr="001563CC" w:rsidRDefault="001563CC" w:rsidP="001563CC">
      <w:pPr>
        <w:pStyle w:val="NoSpacing"/>
      </w:pPr>
    </w:p>
    <w:p w:rsidR="001563CC" w:rsidRPr="001563CC" w:rsidRDefault="001563CC" w:rsidP="001563CC">
      <w:pPr>
        <w:pStyle w:val="NoSpacing"/>
      </w:pPr>
      <w:r w:rsidRPr="001563CC">
        <w:t>Joan Korn</w:t>
      </w:r>
    </w:p>
    <w:p w:rsidR="001563CC" w:rsidRPr="001563CC" w:rsidRDefault="001563CC" w:rsidP="001563CC">
      <w:pPr>
        <w:pStyle w:val="NoSpacing"/>
      </w:pPr>
      <w:r w:rsidRPr="001563CC">
        <w:t>3847 S 93</w:t>
      </w:r>
      <w:r w:rsidRPr="001563CC">
        <w:rPr>
          <w:vertAlign w:val="superscript"/>
        </w:rPr>
        <w:t>rd</w:t>
      </w:r>
      <w:r w:rsidRPr="001563CC">
        <w:t xml:space="preserve"> Street</w:t>
      </w:r>
    </w:p>
    <w:p w:rsidR="001563CC" w:rsidRPr="001563CC" w:rsidRDefault="001563CC" w:rsidP="001563CC">
      <w:pPr>
        <w:pStyle w:val="NoSpacing"/>
      </w:pPr>
      <w:r w:rsidRPr="001563CC">
        <w:t>Milwaukee, WI 53228</w:t>
      </w:r>
    </w:p>
    <w:p w:rsidR="001563CC" w:rsidRPr="001563CC" w:rsidRDefault="001563CC" w:rsidP="001563CC">
      <w:pPr>
        <w:pStyle w:val="NoSpacing"/>
      </w:pPr>
    </w:p>
    <w:p w:rsidR="001563CC" w:rsidRPr="001563CC" w:rsidRDefault="001563CC" w:rsidP="001563CC">
      <w:pPr>
        <w:pStyle w:val="NoSpacing"/>
        <w:numPr>
          <w:ilvl w:val="0"/>
          <w:numId w:val="1"/>
        </w:numPr>
      </w:pPr>
      <w:r w:rsidRPr="001563CC">
        <w:t xml:space="preserve">Please send attached form, along with your payment for the seminar, to Joan at the above address.  </w:t>
      </w:r>
    </w:p>
    <w:p w:rsidR="001563CC" w:rsidRPr="001563CC" w:rsidRDefault="001563CC" w:rsidP="001563CC">
      <w:pPr>
        <w:pStyle w:val="NoSpacing"/>
      </w:pPr>
    </w:p>
    <w:p w:rsidR="001563CC" w:rsidRPr="001563CC" w:rsidRDefault="001563CC" w:rsidP="001563CC">
      <w:pPr>
        <w:pStyle w:val="NoSpacing"/>
        <w:numPr>
          <w:ilvl w:val="0"/>
          <w:numId w:val="1"/>
        </w:numPr>
      </w:pPr>
      <w:r w:rsidRPr="001563CC">
        <w:rPr>
          <w:i/>
        </w:rPr>
        <w:t>Note for the day of the conference</w:t>
      </w:r>
      <w:r w:rsidRPr="001563CC">
        <w:t xml:space="preserve">:  the main entrance will be closed, so please </w:t>
      </w:r>
      <w:r w:rsidRPr="001563CC">
        <w:rPr>
          <w:b/>
        </w:rPr>
        <w:t>enter through Urgent Care</w:t>
      </w:r>
      <w:r w:rsidRPr="001563CC">
        <w:t>.  The signs will direct you to the 5</w:t>
      </w:r>
      <w:r w:rsidRPr="001563CC">
        <w:rPr>
          <w:vertAlign w:val="superscript"/>
        </w:rPr>
        <w:t>th</w:t>
      </w:r>
      <w:r w:rsidRPr="001563CC">
        <w:t xml:space="preserve"> Floor Conference Center. </w:t>
      </w:r>
    </w:p>
    <w:p w:rsidR="001563CC" w:rsidRPr="001563CC" w:rsidRDefault="001563CC" w:rsidP="001563CC">
      <w:pPr>
        <w:pStyle w:val="NoSpacing"/>
      </w:pPr>
    </w:p>
    <w:p w:rsidR="001563CC" w:rsidRPr="001563CC" w:rsidRDefault="001563CC" w:rsidP="001563CC">
      <w:pPr>
        <w:pStyle w:val="NoSpacing"/>
      </w:pPr>
      <w:r w:rsidRPr="001563CC">
        <w:t xml:space="preserve">. </w:t>
      </w:r>
    </w:p>
    <w:p w:rsidR="001563CC" w:rsidRPr="001563CC" w:rsidRDefault="001563CC" w:rsidP="001563CC">
      <w:pPr>
        <w:pStyle w:val="NoSpacing"/>
      </w:pPr>
    </w:p>
    <w:p w:rsidR="001563CC" w:rsidRPr="001563CC" w:rsidRDefault="001563CC" w:rsidP="001563CC">
      <w:pPr>
        <w:pStyle w:val="NoSpacing"/>
      </w:pPr>
    </w:p>
    <w:p w:rsidR="001563CC" w:rsidRPr="001563CC" w:rsidRDefault="001563CC" w:rsidP="001563CC">
      <w:pPr>
        <w:pStyle w:val="NoSpacing"/>
      </w:pPr>
    </w:p>
    <w:p w:rsidR="001563CC" w:rsidRPr="001563CC" w:rsidRDefault="001563CC" w:rsidP="001563CC">
      <w:pPr>
        <w:pStyle w:val="NoSpacing"/>
        <w:rPr>
          <w:b/>
        </w:rPr>
      </w:pPr>
      <w:r w:rsidRPr="001563CC">
        <w:rPr>
          <w:b/>
        </w:rPr>
        <w:t xml:space="preserve">We look forward to seeing you at the </w:t>
      </w:r>
      <w:r>
        <w:rPr>
          <w:b/>
        </w:rPr>
        <w:t>Spring</w:t>
      </w:r>
      <w:r w:rsidRPr="001563CC">
        <w:rPr>
          <w:b/>
        </w:rPr>
        <w:t xml:space="preserve"> Conference</w:t>
      </w:r>
    </w:p>
    <w:p w:rsidR="001563CC" w:rsidRPr="001563CC" w:rsidRDefault="001563CC" w:rsidP="001563CC">
      <w:pPr>
        <w:pStyle w:val="NoSpacing"/>
      </w:pPr>
    </w:p>
    <w:p w:rsidR="001563CC" w:rsidRPr="001563CC" w:rsidRDefault="001563CC" w:rsidP="001563CC">
      <w:pPr>
        <w:pStyle w:val="NoSpacing"/>
      </w:pPr>
    </w:p>
    <w:p w:rsidR="001563CC" w:rsidRPr="001563CC" w:rsidRDefault="001563CC" w:rsidP="001563CC">
      <w:pPr>
        <w:pStyle w:val="NoSpacing"/>
      </w:pPr>
    </w:p>
    <w:p w:rsidR="001563CC" w:rsidRPr="001563CC" w:rsidRDefault="001563CC" w:rsidP="001563CC">
      <w:pPr>
        <w:pStyle w:val="NoSpacing"/>
      </w:pPr>
    </w:p>
    <w:p w:rsidR="001563CC" w:rsidRPr="001563CC" w:rsidRDefault="001563CC" w:rsidP="001563CC">
      <w:pPr>
        <w:pStyle w:val="NoSpacing"/>
        <w:rPr>
          <w:b/>
        </w:rPr>
      </w:pPr>
      <w:r w:rsidRPr="001563CC">
        <w:rPr>
          <w:b/>
        </w:rPr>
        <w:br w:type="page"/>
      </w:r>
      <w:r w:rsidRPr="001563CC">
        <w:rPr>
          <w:b/>
        </w:rPr>
        <w:lastRenderedPageBreak/>
        <w:t>Wisconsin ACDIS</w:t>
      </w:r>
    </w:p>
    <w:p w:rsidR="001563CC" w:rsidRPr="001563CC" w:rsidRDefault="00DE0034" w:rsidP="001563CC">
      <w:pPr>
        <w:pStyle w:val="NoSpacing"/>
        <w:rPr>
          <w:b/>
        </w:rPr>
      </w:pPr>
      <w:r>
        <w:rPr>
          <w:b/>
        </w:rPr>
        <w:t>Spring</w:t>
      </w:r>
      <w:r w:rsidR="001563CC" w:rsidRPr="001563CC">
        <w:rPr>
          <w:b/>
        </w:rPr>
        <w:t xml:space="preserve"> Conference Meeting</w:t>
      </w:r>
    </w:p>
    <w:p w:rsidR="001563CC" w:rsidRPr="001563CC" w:rsidRDefault="001563CC" w:rsidP="001563CC">
      <w:pPr>
        <w:pStyle w:val="NoSpacing"/>
        <w:rPr>
          <w:b/>
        </w:rPr>
      </w:pPr>
      <w:r w:rsidRPr="001563CC">
        <w:rPr>
          <w:b/>
        </w:rPr>
        <w:t xml:space="preserve">Saturday, </w:t>
      </w:r>
      <w:r w:rsidR="00DE0034">
        <w:rPr>
          <w:b/>
        </w:rPr>
        <w:t>April 27</w:t>
      </w:r>
      <w:r w:rsidR="00DE0034" w:rsidRPr="00DE0034">
        <w:rPr>
          <w:b/>
          <w:vertAlign w:val="superscript"/>
        </w:rPr>
        <w:t>th</w:t>
      </w:r>
      <w:r w:rsidR="00DE0034">
        <w:rPr>
          <w:b/>
        </w:rPr>
        <w:t>, 2019</w:t>
      </w:r>
    </w:p>
    <w:p w:rsidR="001563CC" w:rsidRPr="001563CC" w:rsidRDefault="001563CC" w:rsidP="001563CC">
      <w:pPr>
        <w:pStyle w:val="NoSpacing"/>
      </w:pPr>
    </w:p>
    <w:p w:rsidR="001563CC" w:rsidRPr="001563CC" w:rsidRDefault="001563CC" w:rsidP="001563CC">
      <w:pPr>
        <w:pStyle w:val="NoSpacing"/>
      </w:pPr>
      <w:r w:rsidRPr="001563CC">
        <w:t xml:space="preserve">Registration Information: </w:t>
      </w:r>
    </w:p>
    <w:p w:rsidR="001563CC" w:rsidRPr="001563CC" w:rsidRDefault="001563CC" w:rsidP="001563CC">
      <w:pPr>
        <w:pStyle w:val="NoSpacing"/>
      </w:pPr>
    </w:p>
    <w:p w:rsidR="001563CC" w:rsidRPr="001563CC" w:rsidRDefault="001563CC" w:rsidP="001563CC">
      <w:pPr>
        <w:pStyle w:val="NoSpacing"/>
      </w:pPr>
      <w:r w:rsidRPr="001563CC">
        <w:t xml:space="preserve">Registration fee is: </w:t>
      </w:r>
    </w:p>
    <w:p w:rsidR="001563CC" w:rsidRPr="001563CC" w:rsidRDefault="001563CC" w:rsidP="001563CC">
      <w:pPr>
        <w:pStyle w:val="NoSpacing"/>
        <w:numPr>
          <w:ilvl w:val="0"/>
          <w:numId w:val="3"/>
        </w:numPr>
      </w:pPr>
      <w:r w:rsidRPr="001563CC">
        <w:t>$ 40 for Current WI ACDIS members</w:t>
      </w:r>
    </w:p>
    <w:p w:rsidR="001563CC" w:rsidRDefault="001563CC" w:rsidP="001563CC">
      <w:pPr>
        <w:pStyle w:val="NoSpacing"/>
        <w:numPr>
          <w:ilvl w:val="0"/>
          <w:numId w:val="3"/>
        </w:numPr>
      </w:pPr>
      <w:r w:rsidRPr="001563CC">
        <w:t>$ 75 for non-members who do not want to join WI ACDIS</w:t>
      </w:r>
    </w:p>
    <w:p w:rsidR="00DE0034" w:rsidRPr="001563CC" w:rsidRDefault="00DE0034" w:rsidP="001563CC">
      <w:pPr>
        <w:pStyle w:val="NoSpacing"/>
        <w:numPr>
          <w:ilvl w:val="0"/>
          <w:numId w:val="3"/>
        </w:numPr>
      </w:pPr>
      <w:r>
        <w:t xml:space="preserve">$ 20 late fee for registrations </w:t>
      </w:r>
      <w:r w:rsidR="007B0609">
        <w:t xml:space="preserve">postmarked </w:t>
      </w:r>
      <w:r>
        <w:t>after April 12th</w:t>
      </w:r>
    </w:p>
    <w:p w:rsidR="001563CC" w:rsidRPr="001563CC" w:rsidRDefault="001563CC" w:rsidP="001563CC">
      <w:pPr>
        <w:pStyle w:val="NoSpacing"/>
      </w:pPr>
    </w:p>
    <w:p w:rsidR="001563CC" w:rsidRPr="001563CC" w:rsidRDefault="001563CC" w:rsidP="001563CC">
      <w:pPr>
        <w:pStyle w:val="NoSpacing"/>
      </w:pPr>
      <w:r w:rsidRPr="001563CC">
        <w:t xml:space="preserve">Payable to </w:t>
      </w:r>
      <w:r w:rsidRPr="001563CC">
        <w:rPr>
          <w:b/>
        </w:rPr>
        <w:t xml:space="preserve">WI ACDIS  </w:t>
      </w:r>
    </w:p>
    <w:p w:rsidR="001563CC" w:rsidRPr="001563CC" w:rsidRDefault="001563CC" w:rsidP="001563CC">
      <w:pPr>
        <w:pStyle w:val="NoSpacing"/>
      </w:pPr>
    </w:p>
    <w:p w:rsidR="001563CC" w:rsidRPr="001563CC" w:rsidRDefault="001563CC" w:rsidP="001563CC">
      <w:pPr>
        <w:pStyle w:val="NoSpacing"/>
      </w:pPr>
      <w:r w:rsidRPr="001563CC">
        <w:t>Please mail checks (</w:t>
      </w:r>
      <w:r w:rsidR="007B0609">
        <w:rPr>
          <w:b/>
        </w:rPr>
        <w:t>by</w:t>
      </w:r>
      <w:r w:rsidRPr="001563CC">
        <w:rPr>
          <w:b/>
        </w:rPr>
        <w:t xml:space="preserve"> Friday, </w:t>
      </w:r>
      <w:r w:rsidR="00DE0034">
        <w:rPr>
          <w:b/>
        </w:rPr>
        <w:t>April 12th</w:t>
      </w:r>
      <w:r w:rsidRPr="001563CC">
        <w:t>) to:</w:t>
      </w:r>
    </w:p>
    <w:p w:rsidR="001563CC" w:rsidRPr="001563CC" w:rsidRDefault="001563CC" w:rsidP="001563CC">
      <w:pPr>
        <w:pStyle w:val="NoSpacing"/>
      </w:pPr>
      <w:bookmarkStart w:id="0" w:name="_GoBack"/>
      <w:bookmarkEnd w:id="0"/>
    </w:p>
    <w:p w:rsidR="001563CC" w:rsidRPr="001563CC" w:rsidRDefault="001563CC" w:rsidP="001563CC">
      <w:pPr>
        <w:pStyle w:val="NoSpacing"/>
      </w:pPr>
      <w:r w:rsidRPr="001563CC">
        <w:t>Joan Korn</w:t>
      </w:r>
    </w:p>
    <w:p w:rsidR="001563CC" w:rsidRPr="001563CC" w:rsidRDefault="001563CC" w:rsidP="001563CC">
      <w:pPr>
        <w:pStyle w:val="NoSpacing"/>
      </w:pPr>
      <w:r w:rsidRPr="001563CC">
        <w:t>3847 S 93</w:t>
      </w:r>
      <w:r w:rsidRPr="001563CC">
        <w:rPr>
          <w:vertAlign w:val="superscript"/>
        </w:rPr>
        <w:t>rd</w:t>
      </w:r>
      <w:r w:rsidRPr="001563CC">
        <w:t xml:space="preserve"> Street</w:t>
      </w:r>
    </w:p>
    <w:p w:rsidR="001563CC" w:rsidRPr="001563CC" w:rsidRDefault="001563CC" w:rsidP="001563CC">
      <w:pPr>
        <w:pStyle w:val="NoSpacing"/>
      </w:pPr>
      <w:r w:rsidRPr="001563CC">
        <w:t>Milwaukee, WI 53228</w:t>
      </w:r>
    </w:p>
    <w:p w:rsidR="001563CC" w:rsidRPr="001563CC" w:rsidRDefault="001563CC" w:rsidP="001563CC">
      <w:pPr>
        <w:pStyle w:val="NoSpacing"/>
      </w:pPr>
    </w:p>
    <w:p w:rsidR="001563CC" w:rsidRPr="001563CC" w:rsidRDefault="001563CC" w:rsidP="001563CC">
      <w:pPr>
        <w:pStyle w:val="NoSpacing"/>
      </w:pPr>
    </w:p>
    <w:p w:rsidR="001563CC" w:rsidRPr="001563CC" w:rsidRDefault="001563CC" w:rsidP="001563CC">
      <w:pPr>
        <w:pStyle w:val="NoSpacing"/>
      </w:pPr>
    </w:p>
    <w:p w:rsidR="001563CC" w:rsidRPr="001563CC" w:rsidRDefault="001563CC" w:rsidP="001563CC">
      <w:pPr>
        <w:pStyle w:val="NoSpacing"/>
      </w:pPr>
      <w:r w:rsidRPr="001563CC">
        <w:t>Attendee Name:  ___________________________________</w:t>
      </w:r>
    </w:p>
    <w:p w:rsidR="001563CC" w:rsidRPr="001563CC" w:rsidRDefault="001563CC" w:rsidP="001563CC">
      <w:pPr>
        <w:pStyle w:val="NoSpacing"/>
      </w:pPr>
    </w:p>
    <w:p w:rsidR="001563CC" w:rsidRPr="001563CC" w:rsidRDefault="001563CC" w:rsidP="001563CC">
      <w:pPr>
        <w:pStyle w:val="NoSpacing"/>
      </w:pPr>
      <w:r w:rsidRPr="001563CC">
        <w:t>Facility:  __________________________________________</w:t>
      </w:r>
    </w:p>
    <w:p w:rsidR="001563CC" w:rsidRPr="001563CC" w:rsidRDefault="001563CC" w:rsidP="001563CC">
      <w:pPr>
        <w:pStyle w:val="NoSpacing"/>
      </w:pPr>
    </w:p>
    <w:p w:rsidR="001563CC" w:rsidRPr="001563CC" w:rsidRDefault="001563CC" w:rsidP="001563CC">
      <w:pPr>
        <w:pStyle w:val="NoSpacing"/>
      </w:pPr>
      <w:r w:rsidRPr="001563CC">
        <w:t>Email:  ___________________________________________</w:t>
      </w:r>
    </w:p>
    <w:p w:rsidR="001563CC" w:rsidRPr="001563CC" w:rsidRDefault="001563CC" w:rsidP="001563CC">
      <w:pPr>
        <w:pStyle w:val="NoSpacing"/>
      </w:pPr>
    </w:p>
    <w:p w:rsidR="001563CC" w:rsidRPr="001563CC" w:rsidRDefault="001563CC" w:rsidP="001563CC">
      <w:pPr>
        <w:pStyle w:val="NoSpacing"/>
      </w:pPr>
      <w:r w:rsidRPr="001563CC">
        <w:t xml:space="preserve">Address </w:t>
      </w:r>
      <w:r w:rsidR="00DE0034" w:rsidRPr="001563CC">
        <w:t>1: _</w:t>
      </w:r>
      <w:r w:rsidRPr="001563CC">
        <w:t>________________________________________</w:t>
      </w:r>
    </w:p>
    <w:p w:rsidR="001563CC" w:rsidRPr="001563CC" w:rsidRDefault="001563CC" w:rsidP="001563CC">
      <w:pPr>
        <w:pStyle w:val="NoSpacing"/>
      </w:pPr>
    </w:p>
    <w:p w:rsidR="001563CC" w:rsidRPr="001563CC" w:rsidRDefault="001563CC" w:rsidP="001563CC">
      <w:pPr>
        <w:pStyle w:val="NoSpacing"/>
      </w:pPr>
      <w:r w:rsidRPr="001563CC">
        <w:t>Address 2: ________________________________________</w:t>
      </w:r>
    </w:p>
    <w:p w:rsidR="001563CC" w:rsidRPr="001563CC" w:rsidRDefault="001563CC" w:rsidP="001563CC">
      <w:pPr>
        <w:pStyle w:val="NoSpacing"/>
      </w:pPr>
    </w:p>
    <w:p w:rsidR="001563CC" w:rsidRPr="001563CC" w:rsidRDefault="001563CC" w:rsidP="001563CC">
      <w:pPr>
        <w:pStyle w:val="NoSpacing"/>
      </w:pPr>
      <w:r w:rsidRPr="001563CC">
        <w:t>Phone Number:  ____________________________________</w:t>
      </w:r>
    </w:p>
    <w:p w:rsidR="001563CC" w:rsidRPr="001563CC" w:rsidRDefault="001563CC" w:rsidP="001563CC">
      <w:pPr>
        <w:pStyle w:val="NoSpacing"/>
      </w:pPr>
    </w:p>
    <w:p w:rsidR="001563CC" w:rsidRPr="001563CC" w:rsidRDefault="001563CC" w:rsidP="001563CC">
      <w:pPr>
        <w:pStyle w:val="NoSpacing"/>
      </w:pPr>
    </w:p>
    <w:p w:rsidR="001563CC" w:rsidRPr="001563CC" w:rsidRDefault="001563CC" w:rsidP="001563CC">
      <w:pPr>
        <w:pStyle w:val="NoSpacing"/>
      </w:pPr>
    </w:p>
    <w:p w:rsidR="001563CC" w:rsidRPr="001563CC" w:rsidRDefault="001563CC" w:rsidP="001563CC">
      <w:pPr>
        <w:pStyle w:val="NoSpacing"/>
      </w:pPr>
    </w:p>
    <w:p w:rsidR="001563CC" w:rsidRPr="001563CC" w:rsidRDefault="001563CC" w:rsidP="001563CC">
      <w:pPr>
        <w:pStyle w:val="NoSpacing"/>
      </w:pPr>
    </w:p>
    <w:p w:rsidR="001563CC" w:rsidRPr="001563CC" w:rsidRDefault="001563CC" w:rsidP="001563CC">
      <w:pPr>
        <w:pStyle w:val="NoSpacing"/>
      </w:pPr>
    </w:p>
    <w:p w:rsidR="004356DD" w:rsidRDefault="004356DD" w:rsidP="001563CC">
      <w:pPr>
        <w:pStyle w:val="NoSpacing"/>
      </w:pPr>
    </w:p>
    <w:sectPr w:rsidR="004356DD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088" w:rsidRDefault="007B060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088" w:rsidRDefault="001563CC">
    <w:pPr>
      <w:pStyle w:val="Header"/>
    </w:pPr>
    <w:r w:rsidRPr="00AB59E8">
      <w:rPr>
        <w:noProof/>
      </w:rPr>
      <w:drawing>
        <wp:inline distT="0" distB="0" distL="0" distR="0">
          <wp:extent cx="2524125" cy="971550"/>
          <wp:effectExtent l="0" t="0" r="9525" b="0"/>
          <wp:docPr id="1" name="Picture 1" descr="32671-ACDIS-local-chapter-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2671-ACDIS-local-chapter-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4088" w:rsidRDefault="007B06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D2991"/>
    <w:multiLevelType w:val="hybridMultilevel"/>
    <w:tmpl w:val="CB92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0562A"/>
    <w:multiLevelType w:val="hybridMultilevel"/>
    <w:tmpl w:val="88661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11F66"/>
    <w:multiLevelType w:val="hybridMultilevel"/>
    <w:tmpl w:val="A23A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CC"/>
    <w:rsid w:val="001563CC"/>
    <w:rsid w:val="0040407C"/>
    <w:rsid w:val="004356DD"/>
    <w:rsid w:val="007B0609"/>
    <w:rsid w:val="00817441"/>
    <w:rsid w:val="00D01D8F"/>
    <w:rsid w:val="00DE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D9F0F"/>
  <w15:chartTrackingRefBased/>
  <w15:docId w15:val="{CFAB3767-D965-471C-97F1-5469F68D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3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56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3CC"/>
  </w:style>
  <w:style w:type="paragraph" w:styleId="Footer">
    <w:name w:val="footer"/>
    <w:basedOn w:val="Normal"/>
    <w:link w:val="FooterChar"/>
    <w:uiPriority w:val="99"/>
    <w:semiHidden/>
    <w:unhideWhenUsed/>
    <w:rsid w:val="00156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3CC"/>
  </w:style>
  <w:style w:type="character" w:styleId="Hyperlink">
    <w:name w:val="Hyperlink"/>
    <w:basedOn w:val="DefaultParagraphFont"/>
    <w:uiPriority w:val="99"/>
    <w:unhideWhenUsed/>
    <w:rsid w:val="00DE00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0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Teri</dc:creator>
  <cp:keywords/>
  <dc:description/>
  <cp:lastModifiedBy>Ryan, Teri</cp:lastModifiedBy>
  <cp:revision>3</cp:revision>
  <dcterms:created xsi:type="dcterms:W3CDTF">2019-03-29T14:41:00Z</dcterms:created>
  <dcterms:modified xsi:type="dcterms:W3CDTF">2019-03-29T16:29:00Z</dcterms:modified>
</cp:coreProperties>
</file>